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CC" w:rsidRDefault="005847CC" w:rsidP="00953E5D">
      <w:pPr>
        <w:pStyle w:val="NoSpacing"/>
        <w:spacing w:line="276" w:lineRule="auto"/>
        <w:rPr>
          <w:rStyle w:val="IntenseEmphasis"/>
          <w:rFonts w:ascii="Times New Roman" w:hAnsi="Times New Roman" w:cs="Times New Roman"/>
          <w:i w:val="0"/>
          <w:color w:val="auto"/>
          <w:u w:val="single"/>
          <w:lang w:val="fr-FR"/>
        </w:rPr>
      </w:pPr>
      <w:r w:rsidRPr="006559A7">
        <w:rPr>
          <w:rStyle w:val="IntenseEmphasis"/>
          <w:rFonts w:ascii="Times New Roman" w:hAnsi="Times New Roman" w:cs="Times New Roman"/>
          <w:i w:val="0"/>
          <w:color w:val="auto"/>
          <w:u w:val="single"/>
          <w:lang w:val="fr-FR"/>
        </w:rPr>
        <w:t>INTRODUCTION</w:t>
      </w:r>
    </w:p>
    <w:p w:rsidR="00D46548" w:rsidRPr="006559A7" w:rsidRDefault="00D46548" w:rsidP="00953E5D">
      <w:pPr>
        <w:pStyle w:val="NoSpacing"/>
        <w:spacing w:line="276" w:lineRule="auto"/>
        <w:rPr>
          <w:rStyle w:val="IntenseEmphasis"/>
          <w:rFonts w:ascii="Times New Roman" w:hAnsi="Times New Roman" w:cs="Times New Roman"/>
          <w:b w:val="0"/>
          <w:i w:val="0"/>
          <w:color w:val="auto"/>
          <w:lang w:val="fr-FR"/>
        </w:rPr>
      </w:pPr>
    </w:p>
    <w:p w:rsidR="00422EA2" w:rsidRPr="006559A7" w:rsidRDefault="00422EA2" w:rsidP="00953E5D">
      <w:pPr>
        <w:pStyle w:val="NoSpacing"/>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Livre blanc sur la politique étrangère et européenne de la France pour les années 2008-2020</w:t>
      </w:r>
      <w:r w:rsidR="004965EB">
        <w:rPr>
          <w:rStyle w:val="IntenseEmphasis"/>
          <w:rFonts w:ascii="Times New Roman" w:hAnsi="Times New Roman" w:cs="Times New Roman"/>
          <w:b w:val="0"/>
          <w:i w:val="0"/>
          <w:color w:val="auto"/>
          <w:lang w:val="fr-FR"/>
        </w:rPr>
        <w:t>.</w:t>
      </w:r>
    </w:p>
    <w:p w:rsidR="00422EA2" w:rsidRPr="006559A7" w:rsidRDefault="00422EA2" w:rsidP="00953E5D">
      <w:pPr>
        <w:spacing w:line="276" w:lineRule="auto"/>
        <w:rPr>
          <w:rStyle w:val="IntenseEmphasis"/>
          <w:rFonts w:ascii="Times New Roman" w:hAnsi="Times New Roman" w:cs="Times New Roman"/>
          <w:b w:val="0"/>
          <w:i w:val="0"/>
          <w:color w:val="auto"/>
          <w:lang w:val="fr-FR"/>
        </w:rPr>
      </w:pPr>
    </w:p>
    <w:p w:rsidR="00422EA2" w:rsidRPr="006559A7" w:rsidRDefault="004965EB" w:rsidP="00953E5D">
      <w:pPr>
        <w:spacing w:line="276" w:lineRule="auto"/>
        <w:rPr>
          <w:rStyle w:val="IntenseEmphasis"/>
          <w:rFonts w:ascii="Times New Roman" w:hAnsi="Times New Roman" w:cs="Times New Roman"/>
          <w:b w:val="0"/>
          <w:i w:val="0"/>
          <w:color w:val="auto"/>
          <w:lang w:val="fr-FR"/>
        </w:rPr>
      </w:pPr>
      <w:r>
        <w:rPr>
          <w:rStyle w:val="IntenseEmphasis"/>
          <w:rFonts w:ascii="Times New Roman" w:hAnsi="Times New Roman" w:cs="Times New Roman"/>
          <w:b w:val="0"/>
          <w:i w:val="0"/>
          <w:color w:val="auto"/>
          <w:lang w:val="fr-FR"/>
        </w:rPr>
        <w:t xml:space="preserve">Replacer dans le contexte. </w:t>
      </w:r>
      <w:r w:rsidR="00B01A0A" w:rsidRPr="006559A7">
        <w:rPr>
          <w:rStyle w:val="IntenseEmphasis"/>
          <w:rFonts w:ascii="Times New Roman" w:hAnsi="Times New Roman" w:cs="Times New Roman"/>
          <w:b w:val="0"/>
          <w:i w:val="0"/>
          <w:color w:val="auto"/>
          <w:lang w:val="fr-FR"/>
        </w:rPr>
        <w:t>P</w:t>
      </w:r>
      <w:r w:rsidR="00422EA2" w:rsidRPr="006559A7">
        <w:rPr>
          <w:rStyle w:val="IntenseEmphasis"/>
          <w:rFonts w:ascii="Times New Roman" w:hAnsi="Times New Roman" w:cs="Times New Roman"/>
          <w:b w:val="0"/>
          <w:i w:val="0"/>
          <w:color w:val="auto"/>
          <w:lang w:val="fr-FR"/>
        </w:rPr>
        <w:t xml:space="preserve">eu de temps après son élection en 2007, </w:t>
      </w:r>
      <w:r w:rsidR="00B01A0A" w:rsidRPr="006559A7">
        <w:rPr>
          <w:rStyle w:val="IntenseEmphasis"/>
          <w:rFonts w:ascii="Times New Roman" w:hAnsi="Times New Roman" w:cs="Times New Roman"/>
          <w:b w:val="0"/>
          <w:i w:val="0"/>
          <w:color w:val="auto"/>
          <w:lang w:val="fr-FR"/>
        </w:rPr>
        <w:t>Nicolas Sarkozy veut faire un travail d’analyse et de prospective des pouvoirs régaliens (la défense, la diplomatie et les politiques publiques), et il commande 3 grands rapports :</w:t>
      </w:r>
    </w:p>
    <w:p w:rsidR="00B01A0A" w:rsidRPr="006559A7" w:rsidRDefault="00B01A0A" w:rsidP="00953E5D">
      <w:pPr>
        <w:pStyle w:val="ListParagraph"/>
        <w:numPr>
          <w:ilvl w:val="0"/>
          <w:numId w:val="4"/>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un livre blanc sur la défense et la sécurité nationale</w:t>
      </w:r>
    </w:p>
    <w:p w:rsidR="00B01A0A" w:rsidRPr="006559A7" w:rsidRDefault="00B01A0A" w:rsidP="00953E5D">
      <w:pPr>
        <w:pStyle w:val="ListParagraph"/>
        <w:numPr>
          <w:ilvl w:val="0"/>
          <w:numId w:val="4"/>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la révision générale des politiques publiques (RGPP)</w:t>
      </w:r>
    </w:p>
    <w:p w:rsidR="00B01A0A" w:rsidRPr="006559A7" w:rsidRDefault="00B01A0A" w:rsidP="00953E5D">
      <w:pPr>
        <w:pStyle w:val="ListParagraph"/>
        <w:numPr>
          <w:ilvl w:val="0"/>
          <w:numId w:val="4"/>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et ce livre blanc </w:t>
      </w:r>
      <w:r w:rsidR="004965EB">
        <w:rPr>
          <w:rStyle w:val="IntenseEmphasis"/>
          <w:rFonts w:ascii="Times New Roman" w:hAnsi="Times New Roman" w:cs="Times New Roman"/>
          <w:b w:val="0"/>
          <w:i w:val="0"/>
          <w:color w:val="auto"/>
          <w:lang w:val="fr-FR"/>
        </w:rPr>
        <w:t>autrement intitulé « </w:t>
      </w:r>
      <w:r w:rsidRPr="006559A7">
        <w:rPr>
          <w:rStyle w:val="IntenseEmphasis"/>
          <w:rFonts w:ascii="Times New Roman" w:hAnsi="Times New Roman" w:cs="Times New Roman"/>
          <w:b w:val="0"/>
          <w:i w:val="0"/>
          <w:color w:val="auto"/>
          <w:lang w:val="fr-FR"/>
        </w:rPr>
        <w:t>la France</w:t>
      </w:r>
      <w:r w:rsidR="004965EB">
        <w:rPr>
          <w:rStyle w:val="IntenseEmphasis"/>
          <w:rFonts w:ascii="Times New Roman" w:hAnsi="Times New Roman" w:cs="Times New Roman"/>
          <w:b w:val="0"/>
          <w:i w:val="0"/>
          <w:color w:val="auto"/>
          <w:lang w:val="fr-FR"/>
        </w:rPr>
        <w:t xml:space="preserve"> et</w:t>
      </w:r>
      <w:r w:rsidR="004C5529" w:rsidRPr="006559A7">
        <w:rPr>
          <w:rStyle w:val="IntenseEmphasis"/>
          <w:rFonts w:ascii="Times New Roman" w:hAnsi="Times New Roman" w:cs="Times New Roman"/>
          <w:b w:val="0"/>
          <w:i w:val="0"/>
          <w:color w:val="auto"/>
          <w:lang w:val="fr-FR"/>
        </w:rPr>
        <w:t xml:space="preserve"> l’E</w:t>
      </w:r>
      <w:r w:rsidRPr="006559A7">
        <w:rPr>
          <w:rStyle w:val="IntenseEmphasis"/>
          <w:rFonts w:ascii="Times New Roman" w:hAnsi="Times New Roman" w:cs="Times New Roman"/>
          <w:b w:val="0"/>
          <w:i w:val="0"/>
          <w:color w:val="auto"/>
          <w:lang w:val="fr-FR"/>
        </w:rPr>
        <w:t>urope dans le monde</w:t>
      </w:r>
      <w:r w:rsidR="004965EB">
        <w:rPr>
          <w:rStyle w:val="IntenseEmphasis"/>
          <w:rFonts w:ascii="Times New Roman" w:hAnsi="Times New Roman" w:cs="Times New Roman"/>
          <w:b w:val="0"/>
          <w:i w:val="0"/>
          <w:color w:val="auto"/>
          <w:lang w:val="fr-FR"/>
        </w:rPr>
        <w:t> »</w:t>
      </w:r>
      <w:r w:rsidRPr="006559A7">
        <w:rPr>
          <w:rStyle w:val="IntenseEmphasis"/>
          <w:rFonts w:ascii="Times New Roman" w:hAnsi="Times New Roman" w:cs="Times New Roman"/>
          <w:b w:val="0"/>
          <w:i w:val="0"/>
          <w:color w:val="auto"/>
          <w:lang w:val="fr-FR"/>
        </w:rPr>
        <w:t>.</w:t>
      </w:r>
    </w:p>
    <w:p w:rsidR="00B01A0A" w:rsidRPr="006559A7" w:rsidRDefault="00B01A0A" w:rsidP="00953E5D">
      <w:p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Il en confie la rédaction à :</w:t>
      </w:r>
    </w:p>
    <w:p w:rsidR="00422EA2" w:rsidRPr="006559A7" w:rsidRDefault="00422EA2" w:rsidP="00953E5D">
      <w:pPr>
        <w:pStyle w:val="ListParagraph"/>
        <w:numPr>
          <w:ilvl w:val="0"/>
          <w:numId w:val="1"/>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Alain Juppé (qui venait d’abandonner son poste de ministre de l’Ecologie, avant de devenir plus tard ministre des affaires étrangères) </w:t>
      </w:r>
    </w:p>
    <w:p w:rsidR="00422EA2" w:rsidRPr="006559A7" w:rsidRDefault="00422EA2" w:rsidP="00953E5D">
      <w:pPr>
        <w:pStyle w:val="ListParagraph"/>
        <w:numPr>
          <w:ilvl w:val="0"/>
          <w:numId w:val="1"/>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et Louis Schweitzer (président à l’époque de la HALDE Haute Autorité de lutte contre les discriminations et pour l'égalité, et administrateur de grandes entreprises, ancien président de Renault)</w:t>
      </w:r>
    </w:p>
    <w:p w:rsidR="00422EA2" w:rsidRPr="006559A7" w:rsidRDefault="00422EA2" w:rsidP="00953E5D">
      <w:p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Ils ont présidé les travaux de réflexions d'une commission indépendante </w:t>
      </w:r>
      <w:r w:rsidR="005B7F00" w:rsidRPr="006559A7">
        <w:rPr>
          <w:rStyle w:val="IntenseEmphasis"/>
          <w:rFonts w:ascii="Times New Roman" w:hAnsi="Times New Roman" w:cs="Times New Roman"/>
          <w:b w:val="0"/>
          <w:i w:val="0"/>
          <w:color w:val="auto"/>
          <w:lang w:val="fr-FR"/>
        </w:rPr>
        <w:t>de 40 membres (</w:t>
      </w:r>
      <w:r w:rsidRPr="006559A7">
        <w:rPr>
          <w:rStyle w:val="IntenseEmphasis"/>
          <w:rFonts w:ascii="Times New Roman" w:hAnsi="Times New Roman" w:cs="Times New Roman"/>
          <w:b w:val="0"/>
          <w:i w:val="0"/>
          <w:color w:val="auto"/>
          <w:lang w:val="fr-FR"/>
        </w:rPr>
        <w:t>parlementaires, représentants du monde des affa</w:t>
      </w:r>
      <w:r w:rsidR="005B7F00" w:rsidRPr="006559A7">
        <w:rPr>
          <w:rStyle w:val="IntenseEmphasis"/>
          <w:rFonts w:ascii="Times New Roman" w:hAnsi="Times New Roman" w:cs="Times New Roman"/>
          <w:b w:val="0"/>
          <w:i w:val="0"/>
          <w:color w:val="auto"/>
          <w:lang w:val="fr-FR"/>
        </w:rPr>
        <w:t xml:space="preserve">ires et de la société civile, </w:t>
      </w:r>
      <w:r w:rsidRPr="006559A7">
        <w:rPr>
          <w:rStyle w:val="IntenseEmphasis"/>
          <w:rFonts w:ascii="Times New Roman" w:hAnsi="Times New Roman" w:cs="Times New Roman"/>
          <w:b w:val="0"/>
          <w:i w:val="0"/>
          <w:color w:val="auto"/>
          <w:lang w:val="fr-FR"/>
        </w:rPr>
        <w:t>universitaires, de diplom</w:t>
      </w:r>
      <w:r w:rsidR="005B7F00" w:rsidRPr="006559A7">
        <w:rPr>
          <w:rStyle w:val="IntenseEmphasis"/>
          <w:rFonts w:ascii="Times New Roman" w:hAnsi="Times New Roman" w:cs="Times New Roman"/>
          <w:b w:val="0"/>
          <w:i w:val="0"/>
          <w:color w:val="auto"/>
          <w:lang w:val="fr-FR"/>
        </w:rPr>
        <w:t>ates et de hauts fonctionnaires).</w:t>
      </w:r>
    </w:p>
    <w:p w:rsidR="00422EA2" w:rsidRPr="006559A7" w:rsidRDefault="00EF6A1D" w:rsidP="00953E5D">
      <w:p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Remis en juillet 2008 à Bernard Kouchner.</w:t>
      </w:r>
    </w:p>
    <w:p w:rsidR="00EF6A1D" w:rsidRPr="006559A7" w:rsidRDefault="00EF6A1D" w:rsidP="00953E5D">
      <w:pPr>
        <w:spacing w:line="276" w:lineRule="auto"/>
        <w:rPr>
          <w:rStyle w:val="IntenseEmphasis"/>
          <w:rFonts w:ascii="Times New Roman" w:hAnsi="Times New Roman" w:cs="Times New Roman"/>
          <w:b w:val="0"/>
          <w:i w:val="0"/>
          <w:color w:val="auto"/>
          <w:lang w:val="fr-FR"/>
        </w:rPr>
      </w:pPr>
    </w:p>
    <w:p w:rsidR="00B01A0A" w:rsidRPr="006559A7" w:rsidRDefault="00743A5F" w:rsidP="00953E5D">
      <w:p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Livre blanc c’est </w:t>
      </w:r>
      <w:r w:rsidR="006213C9" w:rsidRPr="006559A7">
        <w:rPr>
          <w:rStyle w:val="IntenseEmphasis"/>
          <w:rFonts w:ascii="Times New Roman" w:hAnsi="Times New Roman" w:cs="Times New Roman"/>
          <w:b w:val="0"/>
          <w:i w:val="0"/>
          <w:color w:val="auto"/>
          <w:lang w:val="fr-FR"/>
        </w:rPr>
        <w:t xml:space="preserve">par définition </w:t>
      </w:r>
      <w:r w:rsidRPr="006559A7">
        <w:rPr>
          <w:rStyle w:val="IntenseEmphasis"/>
          <w:rFonts w:ascii="Times New Roman" w:hAnsi="Times New Roman" w:cs="Times New Roman"/>
          <w:b w:val="0"/>
          <w:i w:val="0"/>
          <w:color w:val="auto"/>
          <w:lang w:val="fr-FR"/>
        </w:rPr>
        <w:t>un document opérationnel</w:t>
      </w:r>
      <w:r w:rsidR="005A5DDB" w:rsidRPr="006559A7">
        <w:rPr>
          <w:rStyle w:val="IntenseEmphasis"/>
          <w:rFonts w:ascii="Times New Roman" w:hAnsi="Times New Roman" w:cs="Times New Roman"/>
          <w:b w:val="0"/>
          <w:i w:val="0"/>
          <w:color w:val="auto"/>
          <w:lang w:val="fr-FR"/>
        </w:rPr>
        <w:t xml:space="preserve"> (se rapporte souvent au monde privé</w:t>
      </w:r>
      <w:r w:rsidR="006213C9" w:rsidRPr="006559A7">
        <w:rPr>
          <w:rStyle w:val="IntenseEmphasis"/>
          <w:rFonts w:ascii="Times New Roman" w:hAnsi="Times New Roman" w:cs="Times New Roman"/>
          <w:b w:val="0"/>
          <w:i w:val="0"/>
          <w:color w:val="auto"/>
          <w:lang w:val="fr-FR"/>
        </w:rPr>
        <w:t>, entreprise</w:t>
      </w:r>
      <w:r w:rsidR="005A5DDB" w:rsidRPr="006559A7">
        <w:rPr>
          <w:rStyle w:val="IntenseEmphasis"/>
          <w:rFonts w:ascii="Times New Roman" w:hAnsi="Times New Roman" w:cs="Times New Roman"/>
          <w:b w:val="0"/>
          <w:i w:val="0"/>
          <w:color w:val="auto"/>
          <w:lang w:val="fr-FR"/>
        </w:rPr>
        <w:t>)</w:t>
      </w:r>
      <w:r w:rsidRPr="006559A7">
        <w:rPr>
          <w:rStyle w:val="IntenseEmphasis"/>
          <w:rFonts w:ascii="Times New Roman" w:hAnsi="Times New Roman" w:cs="Times New Roman"/>
          <w:b w:val="0"/>
          <w:i w:val="0"/>
          <w:color w:val="auto"/>
          <w:lang w:val="fr-FR"/>
        </w:rPr>
        <w:t xml:space="preserve">: destiné à </w:t>
      </w:r>
      <w:r w:rsidR="006213C9" w:rsidRPr="006559A7">
        <w:rPr>
          <w:rStyle w:val="IntenseEmphasis"/>
          <w:rFonts w:ascii="Times New Roman" w:hAnsi="Times New Roman" w:cs="Times New Roman"/>
          <w:b w:val="0"/>
          <w:i w:val="0"/>
          <w:color w:val="auto"/>
          <w:lang w:val="fr-FR"/>
        </w:rPr>
        <w:t>donner des informations permettant</w:t>
      </w:r>
      <w:r w:rsidRPr="006559A7">
        <w:rPr>
          <w:rStyle w:val="IntenseEmphasis"/>
          <w:rFonts w:ascii="Times New Roman" w:hAnsi="Times New Roman" w:cs="Times New Roman"/>
          <w:b w:val="0"/>
          <w:i w:val="0"/>
          <w:color w:val="auto"/>
          <w:lang w:val="fr-FR"/>
        </w:rPr>
        <w:t xml:space="preserve"> une décision sur un sujet particulier</w:t>
      </w:r>
      <w:r w:rsidR="005A5DDB" w:rsidRPr="006559A7">
        <w:rPr>
          <w:rStyle w:val="IntenseEmphasis"/>
          <w:rFonts w:ascii="Times New Roman" w:hAnsi="Times New Roman" w:cs="Times New Roman"/>
          <w:b w:val="0"/>
          <w:i w:val="0"/>
          <w:color w:val="auto"/>
          <w:lang w:val="fr-FR"/>
        </w:rPr>
        <w:t xml:space="preserve">. </w:t>
      </w:r>
      <w:r w:rsidR="00B403E1" w:rsidRPr="006559A7">
        <w:rPr>
          <w:rStyle w:val="IntenseEmphasis"/>
          <w:rFonts w:ascii="Times New Roman" w:hAnsi="Times New Roman" w:cs="Times New Roman"/>
          <w:b w:val="0"/>
          <w:i w:val="0"/>
          <w:color w:val="auto"/>
          <w:lang w:val="fr-FR"/>
        </w:rPr>
        <w:t>En l’occurrence,</w:t>
      </w:r>
      <w:r w:rsidRPr="006559A7">
        <w:rPr>
          <w:rStyle w:val="IntenseEmphasis"/>
          <w:rFonts w:ascii="Times New Roman" w:hAnsi="Times New Roman" w:cs="Times New Roman"/>
          <w:b w:val="0"/>
          <w:i w:val="0"/>
          <w:color w:val="auto"/>
          <w:lang w:val="fr-FR"/>
        </w:rPr>
        <w:t xml:space="preserve"> l</w:t>
      </w:r>
      <w:r w:rsidR="00B01A0A" w:rsidRPr="006559A7">
        <w:rPr>
          <w:rStyle w:val="IntenseEmphasis"/>
          <w:rFonts w:ascii="Times New Roman" w:hAnsi="Times New Roman" w:cs="Times New Roman"/>
          <w:b w:val="0"/>
          <w:i w:val="0"/>
          <w:color w:val="auto"/>
          <w:lang w:val="fr-FR"/>
        </w:rPr>
        <w:t>’objectif de ce livre blanc était double :</w:t>
      </w:r>
    </w:p>
    <w:p w:rsidR="00B01A0A" w:rsidRPr="006559A7" w:rsidRDefault="00B01A0A" w:rsidP="006213C9">
      <w:pPr>
        <w:pStyle w:val="ListParagraph"/>
        <w:numPr>
          <w:ilvl w:val="0"/>
          <w:numId w:val="1"/>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d’un point de vue politique, il s’agissait de définir </w:t>
      </w:r>
      <w:r w:rsidR="00422EA2" w:rsidRPr="006559A7">
        <w:rPr>
          <w:rStyle w:val="IntenseEmphasis"/>
          <w:rFonts w:ascii="Times New Roman" w:hAnsi="Times New Roman" w:cs="Times New Roman"/>
          <w:b w:val="0"/>
          <w:i w:val="0"/>
          <w:color w:val="auto"/>
          <w:lang w:val="fr-FR"/>
        </w:rPr>
        <w:t xml:space="preserve">les missions prioritaires assignées à </w:t>
      </w:r>
      <w:r w:rsidR="006213C9" w:rsidRPr="006559A7">
        <w:rPr>
          <w:rStyle w:val="IntenseEmphasis"/>
          <w:rFonts w:ascii="Times New Roman" w:hAnsi="Times New Roman" w:cs="Times New Roman"/>
          <w:b w:val="0"/>
          <w:i w:val="0"/>
          <w:color w:val="auto"/>
          <w:lang w:val="fr-FR"/>
        </w:rPr>
        <w:t>l’</w:t>
      </w:r>
      <w:r w:rsidR="00422EA2" w:rsidRPr="006559A7">
        <w:rPr>
          <w:rStyle w:val="IntenseEmphasis"/>
          <w:rFonts w:ascii="Times New Roman" w:hAnsi="Times New Roman" w:cs="Times New Roman"/>
          <w:b w:val="0"/>
          <w:i w:val="0"/>
          <w:color w:val="auto"/>
          <w:lang w:val="fr-FR"/>
        </w:rPr>
        <w:t>appareil diplomatique</w:t>
      </w:r>
      <w:r w:rsidR="005A5DDB" w:rsidRPr="006559A7">
        <w:rPr>
          <w:rStyle w:val="IntenseEmphasis"/>
          <w:rFonts w:ascii="Times New Roman" w:hAnsi="Times New Roman" w:cs="Times New Roman"/>
          <w:b w:val="0"/>
          <w:i w:val="0"/>
          <w:color w:val="auto"/>
          <w:lang w:val="fr-FR"/>
        </w:rPr>
        <w:t> ;</w:t>
      </w:r>
    </w:p>
    <w:p w:rsidR="00422EA2" w:rsidRPr="006559A7" w:rsidRDefault="00B01A0A" w:rsidP="00953E5D">
      <w:pPr>
        <w:pStyle w:val="ListParagraph"/>
        <w:numPr>
          <w:ilvl w:val="0"/>
          <w:numId w:val="1"/>
        </w:num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et d’un point de vue institutionnel, auditer les ressources logistiques du Quai d’Orsay pour définir</w:t>
      </w:r>
      <w:r w:rsidR="00422EA2" w:rsidRPr="006559A7">
        <w:rPr>
          <w:rStyle w:val="IntenseEmphasis"/>
          <w:rFonts w:ascii="Times New Roman" w:hAnsi="Times New Roman" w:cs="Times New Roman"/>
          <w:b w:val="0"/>
          <w:i w:val="0"/>
          <w:color w:val="auto"/>
          <w:lang w:val="fr-FR"/>
        </w:rPr>
        <w:t xml:space="preserve"> les aménagement à apporter à l’organisation et les conséquences à en tirer sur les métiers du ministère.</w:t>
      </w:r>
    </w:p>
    <w:p w:rsidR="005A5DDB" w:rsidRPr="006559A7" w:rsidRDefault="006213C9" w:rsidP="005A5DDB">
      <w:p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Tout ceci dans une perspective de long durée, puisque</w:t>
      </w:r>
      <w:r w:rsidR="005A5DDB" w:rsidRPr="006559A7">
        <w:rPr>
          <w:rStyle w:val="IntenseEmphasis"/>
          <w:rFonts w:ascii="Times New Roman" w:hAnsi="Times New Roman" w:cs="Times New Roman"/>
          <w:b w:val="0"/>
          <w:i w:val="0"/>
          <w:color w:val="auto"/>
          <w:lang w:val="fr-FR"/>
        </w:rPr>
        <w:t xml:space="preserve"> le rapport visait une période allant jusqu’à 2020.</w:t>
      </w:r>
    </w:p>
    <w:p w:rsidR="00422EA2" w:rsidRPr="006559A7" w:rsidRDefault="00422EA2" w:rsidP="00953E5D">
      <w:pPr>
        <w:spacing w:line="276" w:lineRule="auto"/>
        <w:rPr>
          <w:rStyle w:val="IntenseEmphasis"/>
          <w:rFonts w:ascii="Times New Roman" w:hAnsi="Times New Roman" w:cs="Times New Roman"/>
          <w:b w:val="0"/>
          <w:i w:val="0"/>
          <w:color w:val="auto"/>
          <w:lang w:val="fr-FR"/>
        </w:rPr>
      </w:pPr>
    </w:p>
    <w:p w:rsidR="00B01A0A" w:rsidRPr="006559A7" w:rsidRDefault="00B01A0A" w:rsidP="00953E5D">
      <w:pPr>
        <w:spacing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Le livre blanc se divise en trois grandes parties :</w:t>
      </w:r>
    </w:p>
    <w:p w:rsidR="00422EA2" w:rsidRPr="006559A7" w:rsidRDefault="001A1451" w:rsidP="005A5DDB">
      <w:pPr>
        <w:pStyle w:val="ListParagraph"/>
        <w:numPr>
          <w:ilvl w:val="0"/>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1</w:t>
      </w:r>
      <w:r w:rsidRPr="006559A7">
        <w:rPr>
          <w:rStyle w:val="IntenseEmphasis"/>
          <w:rFonts w:ascii="Times New Roman" w:hAnsi="Times New Roman" w:cs="Times New Roman"/>
          <w:b w:val="0"/>
          <w:i w:val="0"/>
          <w:color w:val="auto"/>
          <w:vertAlign w:val="superscript"/>
          <w:lang w:val="fr-FR"/>
        </w:rPr>
        <w:t>ère</w:t>
      </w:r>
      <w:r w:rsidRPr="006559A7">
        <w:rPr>
          <w:rStyle w:val="IntenseEmphasis"/>
          <w:rFonts w:ascii="Times New Roman" w:hAnsi="Times New Roman" w:cs="Times New Roman"/>
          <w:b w:val="0"/>
          <w:i w:val="0"/>
          <w:color w:val="auto"/>
          <w:lang w:val="fr-FR"/>
        </w:rPr>
        <w:t xml:space="preserve"> partie</w:t>
      </w:r>
      <w:r w:rsidR="00A2570E" w:rsidRPr="006559A7">
        <w:rPr>
          <w:rStyle w:val="IntenseEmphasis"/>
          <w:rFonts w:ascii="Times New Roman" w:hAnsi="Times New Roman" w:cs="Times New Roman"/>
          <w:b w:val="0"/>
          <w:i w:val="0"/>
          <w:color w:val="auto"/>
          <w:lang w:val="fr-FR"/>
        </w:rPr>
        <w:t xml:space="preserve"> « analyse », état des lieux </w:t>
      </w:r>
      <w:r w:rsidR="00E66981" w:rsidRPr="006559A7">
        <w:rPr>
          <w:rStyle w:val="IntenseEmphasis"/>
          <w:rFonts w:ascii="Times New Roman" w:hAnsi="Times New Roman" w:cs="Times New Roman"/>
          <w:b w:val="0"/>
          <w:i w:val="0"/>
          <w:color w:val="auto"/>
          <w:lang w:val="fr-FR"/>
        </w:rPr>
        <w:t xml:space="preserve">du monde pour en dégager </w:t>
      </w:r>
      <w:r w:rsidR="00422EA2" w:rsidRPr="006559A7">
        <w:rPr>
          <w:rStyle w:val="IntenseEmphasis"/>
          <w:rFonts w:ascii="Times New Roman" w:hAnsi="Times New Roman" w:cs="Times New Roman"/>
          <w:b w:val="0"/>
          <w:i w:val="0"/>
          <w:color w:val="auto"/>
          <w:lang w:val="fr-FR"/>
        </w:rPr>
        <w:t>les principaux défis pour l'action extérieure de la France (nouveaux équilibres mondiaux,</w:t>
      </w:r>
      <w:r w:rsidR="00E66981" w:rsidRPr="006559A7">
        <w:rPr>
          <w:rStyle w:val="IntenseEmphasis"/>
          <w:rFonts w:ascii="Times New Roman" w:hAnsi="Times New Roman" w:cs="Times New Roman"/>
          <w:b w:val="0"/>
          <w:i w:val="0"/>
          <w:color w:val="auto"/>
          <w:lang w:val="fr-FR"/>
        </w:rPr>
        <w:t xml:space="preserve"> croissance des interdépendances, etc.)</w:t>
      </w:r>
      <w:r w:rsidR="00953E5D" w:rsidRPr="006559A7">
        <w:rPr>
          <w:rStyle w:val="IntenseEmphasis"/>
          <w:rFonts w:ascii="Times New Roman" w:hAnsi="Times New Roman" w:cs="Times New Roman"/>
          <w:b w:val="0"/>
          <w:i w:val="0"/>
          <w:color w:val="auto"/>
          <w:lang w:val="fr-FR"/>
        </w:rPr>
        <w:t>. Le point clef ici,</w:t>
      </w:r>
      <w:r w:rsidR="001F485B" w:rsidRPr="006559A7">
        <w:rPr>
          <w:rStyle w:val="IntenseEmphasis"/>
          <w:rFonts w:ascii="Times New Roman" w:hAnsi="Times New Roman" w:cs="Times New Roman"/>
          <w:b w:val="0"/>
          <w:i w:val="0"/>
          <w:color w:val="auto"/>
          <w:lang w:val="fr-FR"/>
        </w:rPr>
        <w:t xml:space="preserve"> c’est que ce sont d</w:t>
      </w:r>
      <w:r w:rsidR="00953E5D" w:rsidRPr="006559A7">
        <w:rPr>
          <w:rStyle w:val="IntenseEmphasis"/>
          <w:rFonts w:ascii="Times New Roman" w:hAnsi="Times New Roman" w:cs="Times New Roman"/>
          <w:b w:val="0"/>
          <w:i w:val="0"/>
          <w:color w:val="auto"/>
          <w:lang w:val="fr-FR"/>
        </w:rPr>
        <w:t xml:space="preserve">es transformations liées à la </w:t>
      </w:r>
      <w:r w:rsidR="00953E5D" w:rsidRPr="006559A7">
        <w:rPr>
          <w:rStyle w:val="IntenseEmphasis"/>
          <w:rFonts w:ascii="Times New Roman" w:hAnsi="Times New Roman" w:cs="Times New Roman"/>
          <w:i w:val="0"/>
          <w:color w:val="auto"/>
          <w:lang w:val="fr-FR"/>
        </w:rPr>
        <w:t>mondialisation</w:t>
      </w:r>
      <w:r w:rsidR="00953E5D" w:rsidRPr="006559A7">
        <w:rPr>
          <w:rStyle w:val="IntenseEmphasis"/>
          <w:rFonts w:ascii="Times New Roman" w:hAnsi="Times New Roman" w:cs="Times New Roman"/>
          <w:b w:val="0"/>
          <w:i w:val="0"/>
          <w:color w:val="auto"/>
          <w:lang w:val="fr-FR"/>
        </w:rPr>
        <w:t>.</w:t>
      </w:r>
    </w:p>
    <w:p w:rsidR="00E66981" w:rsidRPr="006559A7" w:rsidRDefault="001A1451" w:rsidP="00953E5D">
      <w:pPr>
        <w:pStyle w:val="ListParagraph"/>
        <w:numPr>
          <w:ilvl w:val="0"/>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2</w:t>
      </w:r>
      <w:r w:rsidRPr="006559A7">
        <w:rPr>
          <w:rStyle w:val="IntenseEmphasis"/>
          <w:rFonts w:ascii="Times New Roman" w:hAnsi="Times New Roman" w:cs="Times New Roman"/>
          <w:b w:val="0"/>
          <w:i w:val="0"/>
          <w:color w:val="auto"/>
          <w:vertAlign w:val="superscript"/>
          <w:lang w:val="fr-FR"/>
        </w:rPr>
        <w:t>ème</w:t>
      </w:r>
      <w:r w:rsidRPr="006559A7">
        <w:rPr>
          <w:rStyle w:val="IntenseEmphasis"/>
          <w:rFonts w:ascii="Times New Roman" w:hAnsi="Times New Roman" w:cs="Times New Roman"/>
          <w:b w:val="0"/>
          <w:i w:val="0"/>
          <w:color w:val="auto"/>
          <w:lang w:val="fr-FR"/>
        </w:rPr>
        <w:t xml:space="preserve"> partie</w:t>
      </w:r>
      <w:r w:rsidR="00422EA2" w:rsidRPr="006559A7">
        <w:rPr>
          <w:rStyle w:val="IntenseEmphasis"/>
          <w:rFonts w:ascii="Times New Roman" w:hAnsi="Times New Roman" w:cs="Times New Roman"/>
          <w:b w:val="0"/>
          <w:i w:val="0"/>
          <w:color w:val="auto"/>
          <w:lang w:val="fr-FR"/>
        </w:rPr>
        <w:t xml:space="preserve"> </w:t>
      </w:r>
      <w:r w:rsidR="00E66981" w:rsidRPr="006559A7">
        <w:rPr>
          <w:rStyle w:val="IntenseEmphasis"/>
          <w:rFonts w:ascii="Times New Roman" w:hAnsi="Times New Roman" w:cs="Times New Roman"/>
          <w:b w:val="0"/>
          <w:i w:val="0"/>
          <w:color w:val="auto"/>
          <w:lang w:val="fr-FR"/>
        </w:rPr>
        <w:t>« politique », qui définit</w:t>
      </w:r>
      <w:r w:rsidR="00422EA2" w:rsidRPr="006559A7">
        <w:rPr>
          <w:rStyle w:val="IntenseEmphasis"/>
          <w:rFonts w:ascii="Times New Roman" w:hAnsi="Times New Roman" w:cs="Times New Roman"/>
          <w:b w:val="0"/>
          <w:i w:val="0"/>
          <w:color w:val="auto"/>
          <w:lang w:val="fr-FR"/>
        </w:rPr>
        <w:t xml:space="preserve"> </w:t>
      </w:r>
      <w:r w:rsidR="00814B21" w:rsidRPr="006559A7">
        <w:rPr>
          <w:rStyle w:val="IntenseEmphasis"/>
          <w:rFonts w:ascii="Times New Roman" w:hAnsi="Times New Roman" w:cs="Times New Roman"/>
          <w:b w:val="0"/>
          <w:i w:val="0"/>
          <w:color w:val="auto"/>
          <w:lang w:val="fr-FR"/>
        </w:rPr>
        <w:t>5</w:t>
      </w:r>
      <w:r w:rsidR="00422EA2" w:rsidRPr="006559A7">
        <w:rPr>
          <w:rStyle w:val="IntenseEmphasis"/>
          <w:rFonts w:ascii="Times New Roman" w:hAnsi="Times New Roman" w:cs="Times New Roman"/>
          <w:b w:val="0"/>
          <w:i w:val="0"/>
          <w:color w:val="auto"/>
          <w:lang w:val="fr-FR"/>
        </w:rPr>
        <w:t xml:space="preserve"> priorités de l'action extérieure: </w:t>
      </w:r>
    </w:p>
    <w:p w:rsidR="00E66981" w:rsidRPr="006559A7" w:rsidRDefault="00422EA2" w:rsidP="00953E5D">
      <w:pPr>
        <w:pStyle w:val="ListParagraph"/>
        <w:numPr>
          <w:ilvl w:val="1"/>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sécurité et défense des intérêts français, </w:t>
      </w:r>
    </w:p>
    <w:p w:rsidR="00E66981" w:rsidRPr="006559A7" w:rsidRDefault="00422EA2" w:rsidP="00953E5D">
      <w:pPr>
        <w:pStyle w:val="ListParagraph"/>
        <w:numPr>
          <w:ilvl w:val="1"/>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construction européenne, </w:t>
      </w:r>
    </w:p>
    <w:p w:rsidR="00E66981" w:rsidRPr="006559A7" w:rsidRDefault="00422EA2" w:rsidP="00953E5D">
      <w:pPr>
        <w:pStyle w:val="ListParagraph"/>
        <w:numPr>
          <w:ilvl w:val="1"/>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action en faveur de la</w:t>
      </w:r>
      <w:r w:rsidR="00E66981" w:rsidRPr="006559A7">
        <w:rPr>
          <w:rStyle w:val="IntenseEmphasis"/>
          <w:rFonts w:ascii="Times New Roman" w:hAnsi="Times New Roman" w:cs="Times New Roman"/>
          <w:b w:val="0"/>
          <w:i w:val="0"/>
          <w:color w:val="auto"/>
          <w:lang w:val="fr-FR"/>
        </w:rPr>
        <w:t xml:space="preserve"> paix et des droits de l'homme,</w:t>
      </w:r>
    </w:p>
    <w:p w:rsidR="00E66981" w:rsidRPr="006559A7" w:rsidRDefault="00422EA2" w:rsidP="00953E5D">
      <w:pPr>
        <w:pStyle w:val="ListParagraph"/>
        <w:numPr>
          <w:ilvl w:val="1"/>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développement durable, </w:t>
      </w:r>
    </w:p>
    <w:p w:rsidR="00422EA2" w:rsidRPr="006559A7" w:rsidRDefault="00422EA2" w:rsidP="00953E5D">
      <w:pPr>
        <w:pStyle w:val="ListParagraph"/>
        <w:numPr>
          <w:ilvl w:val="1"/>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t xml:space="preserve">rayonnement culturel français. </w:t>
      </w:r>
    </w:p>
    <w:p w:rsidR="00E66981" w:rsidRPr="006559A7" w:rsidRDefault="008065FA" w:rsidP="00953E5D">
      <w:pPr>
        <w:pStyle w:val="ListParagraph"/>
        <w:numPr>
          <w:ilvl w:val="0"/>
          <w:numId w:val="2"/>
        </w:numPr>
        <w:spacing w:after="200" w:line="276" w:lineRule="auto"/>
        <w:rPr>
          <w:rStyle w:val="IntenseEmphasis"/>
          <w:rFonts w:ascii="Times New Roman" w:hAnsi="Times New Roman" w:cs="Times New Roman"/>
          <w:b w:val="0"/>
          <w:i w:val="0"/>
          <w:color w:val="auto"/>
          <w:lang w:val="fr-FR"/>
        </w:rPr>
      </w:pPr>
      <w:r w:rsidRPr="006559A7">
        <w:rPr>
          <w:rStyle w:val="IntenseEmphasis"/>
          <w:rFonts w:ascii="Times New Roman" w:hAnsi="Times New Roman" w:cs="Times New Roman"/>
          <w:b w:val="0"/>
          <w:i w:val="0"/>
          <w:color w:val="auto"/>
          <w:lang w:val="fr-FR"/>
        </w:rPr>
        <w:lastRenderedPageBreak/>
        <w:t>3ème</w:t>
      </w:r>
      <w:r w:rsidR="00E66981" w:rsidRPr="006559A7">
        <w:rPr>
          <w:rStyle w:val="IntenseEmphasis"/>
          <w:rFonts w:ascii="Times New Roman" w:hAnsi="Times New Roman" w:cs="Times New Roman"/>
          <w:b w:val="0"/>
          <w:i w:val="0"/>
          <w:color w:val="auto"/>
          <w:lang w:val="fr-FR"/>
        </w:rPr>
        <w:t xml:space="preserve"> partie « opérationnelle »: </w:t>
      </w:r>
      <w:r w:rsidR="00422EA2" w:rsidRPr="006559A7">
        <w:rPr>
          <w:rStyle w:val="IntenseEmphasis"/>
          <w:rFonts w:ascii="Times New Roman" w:hAnsi="Times New Roman" w:cs="Times New Roman"/>
          <w:b w:val="0"/>
          <w:i w:val="0"/>
          <w:color w:val="auto"/>
          <w:lang w:val="fr-FR"/>
        </w:rPr>
        <w:t xml:space="preserve">présente </w:t>
      </w:r>
      <w:r w:rsidR="00E66981" w:rsidRPr="006559A7">
        <w:rPr>
          <w:rStyle w:val="IntenseEmphasis"/>
          <w:rFonts w:ascii="Times New Roman" w:hAnsi="Times New Roman" w:cs="Times New Roman"/>
          <w:b w:val="0"/>
          <w:i w:val="0"/>
          <w:color w:val="auto"/>
          <w:lang w:val="fr-FR"/>
        </w:rPr>
        <w:t>12</w:t>
      </w:r>
      <w:r w:rsidR="00814B21" w:rsidRPr="006559A7">
        <w:rPr>
          <w:rStyle w:val="IntenseEmphasis"/>
          <w:rFonts w:ascii="Times New Roman" w:hAnsi="Times New Roman" w:cs="Times New Roman"/>
          <w:b w:val="0"/>
          <w:i w:val="0"/>
          <w:color w:val="auto"/>
          <w:lang w:val="fr-FR"/>
        </w:rPr>
        <w:t xml:space="preserve"> proposition, des mesures concrètes</w:t>
      </w:r>
      <w:r w:rsidR="00E66981" w:rsidRPr="006559A7">
        <w:rPr>
          <w:rStyle w:val="IntenseEmphasis"/>
          <w:rFonts w:ascii="Times New Roman" w:hAnsi="Times New Roman" w:cs="Times New Roman"/>
          <w:b w:val="0"/>
          <w:i w:val="0"/>
          <w:color w:val="auto"/>
          <w:lang w:val="fr-FR"/>
        </w:rPr>
        <w:t>.</w:t>
      </w:r>
      <w:r w:rsidR="00422EA2" w:rsidRPr="006559A7">
        <w:rPr>
          <w:rStyle w:val="IntenseEmphasis"/>
          <w:rFonts w:ascii="Times New Roman" w:hAnsi="Times New Roman" w:cs="Times New Roman"/>
          <w:b w:val="0"/>
          <w:i w:val="0"/>
          <w:color w:val="auto"/>
          <w:lang w:val="fr-FR"/>
        </w:rPr>
        <w:t xml:space="preserve"> </w:t>
      </w:r>
    </w:p>
    <w:p w:rsidR="00953E5D" w:rsidRPr="006559A7" w:rsidRDefault="002B5ACB" w:rsidP="00C005C5">
      <w:pPr>
        <w:spacing w:line="276" w:lineRule="auto"/>
        <w:jc w:val="both"/>
        <w:rPr>
          <w:rStyle w:val="IntenseEmphasis"/>
          <w:rFonts w:ascii="Times New Roman" w:hAnsi="Times New Roman" w:cs="Times New Roman"/>
          <w:b w:val="0"/>
          <w:i w:val="0"/>
          <w:color w:val="auto"/>
          <w:lang w:val="fr-FR"/>
        </w:rPr>
      </w:pPr>
      <w:proofErr w:type="gramStart"/>
      <w:r w:rsidRPr="006559A7">
        <w:rPr>
          <w:rStyle w:val="IntenseEmphasis"/>
          <w:rFonts w:ascii="Times New Roman" w:hAnsi="Times New Roman" w:cs="Times New Roman"/>
          <w:b w:val="0"/>
          <w:i w:val="0"/>
          <w:color w:val="auto"/>
          <w:lang w:val="fr-FR"/>
        </w:rPr>
        <w:t>O</w:t>
      </w:r>
      <w:r w:rsidR="00E66981" w:rsidRPr="006559A7">
        <w:rPr>
          <w:rStyle w:val="IntenseEmphasis"/>
          <w:rFonts w:ascii="Times New Roman" w:hAnsi="Times New Roman" w:cs="Times New Roman"/>
          <w:b w:val="0"/>
          <w:i w:val="0"/>
          <w:color w:val="auto"/>
          <w:lang w:val="fr-FR"/>
        </w:rPr>
        <w:t>n va</w:t>
      </w:r>
      <w:proofErr w:type="gramEnd"/>
      <w:r w:rsidR="00E66981" w:rsidRPr="006559A7">
        <w:rPr>
          <w:rStyle w:val="IntenseEmphasis"/>
          <w:rFonts w:ascii="Times New Roman" w:hAnsi="Times New Roman" w:cs="Times New Roman"/>
          <w:b w:val="0"/>
          <w:i w:val="0"/>
          <w:color w:val="auto"/>
          <w:lang w:val="fr-FR"/>
        </w:rPr>
        <w:t xml:space="preserve"> </w:t>
      </w:r>
      <w:r w:rsidR="00814B21" w:rsidRPr="006559A7">
        <w:rPr>
          <w:rStyle w:val="IntenseEmphasis"/>
          <w:rFonts w:ascii="Times New Roman" w:hAnsi="Times New Roman" w:cs="Times New Roman"/>
          <w:b w:val="0"/>
          <w:i w:val="0"/>
          <w:color w:val="auto"/>
          <w:lang w:val="fr-FR"/>
        </w:rPr>
        <w:t>pas tout explorer point par poin</w:t>
      </w:r>
      <w:r w:rsidR="00E66981" w:rsidRPr="006559A7">
        <w:rPr>
          <w:rStyle w:val="IntenseEmphasis"/>
          <w:rFonts w:ascii="Times New Roman" w:hAnsi="Times New Roman" w:cs="Times New Roman"/>
          <w:b w:val="0"/>
          <w:i w:val="0"/>
          <w:color w:val="auto"/>
          <w:lang w:val="fr-FR"/>
        </w:rPr>
        <w:t xml:space="preserve">t, puisque beaucoup de choses se recoupent. </w:t>
      </w:r>
      <w:r w:rsidR="00814B21" w:rsidRPr="006559A7">
        <w:rPr>
          <w:rStyle w:val="IntenseEmphasis"/>
          <w:rFonts w:ascii="Times New Roman" w:hAnsi="Times New Roman" w:cs="Times New Roman"/>
          <w:b w:val="0"/>
          <w:i w:val="0"/>
          <w:color w:val="auto"/>
          <w:lang w:val="fr-FR"/>
        </w:rPr>
        <w:t>Déjà,</w:t>
      </w:r>
      <w:r w:rsidR="00E66981" w:rsidRPr="006559A7">
        <w:rPr>
          <w:rStyle w:val="IntenseEmphasis"/>
          <w:rFonts w:ascii="Times New Roman" w:hAnsi="Times New Roman" w:cs="Times New Roman"/>
          <w:b w:val="0"/>
          <w:i w:val="0"/>
          <w:color w:val="auto"/>
          <w:lang w:val="fr-FR"/>
        </w:rPr>
        <w:t xml:space="preserve"> sur les 12 propositions, il y en a 6 (la moitié) qui concernent directement la </w:t>
      </w:r>
      <w:r w:rsidR="00814B21" w:rsidRPr="006559A7">
        <w:rPr>
          <w:rStyle w:val="IntenseEmphasis"/>
          <w:rFonts w:ascii="Times New Roman" w:hAnsi="Times New Roman" w:cs="Times New Roman"/>
          <w:b w:val="0"/>
          <w:i w:val="0"/>
          <w:color w:val="auto"/>
          <w:lang w:val="fr-FR"/>
        </w:rPr>
        <w:t>réforme institutionnelle du MAE (ex : réforme de la formation, direction plus collégiale, des réseaux internationaux plus adaptés, etc.). O</w:t>
      </w:r>
      <w:r w:rsidR="00E66981" w:rsidRPr="006559A7">
        <w:rPr>
          <w:rStyle w:val="IntenseEmphasis"/>
          <w:rFonts w:ascii="Times New Roman" w:hAnsi="Times New Roman" w:cs="Times New Roman"/>
          <w:b w:val="0"/>
          <w:i w:val="0"/>
          <w:color w:val="auto"/>
          <w:lang w:val="fr-FR"/>
        </w:rPr>
        <w:t>n les évoquera de façon sélective au travers de la présentation car ils concernent un peu l’ensemble des priorités.</w:t>
      </w:r>
    </w:p>
    <w:p w:rsidR="00E66981" w:rsidRPr="006559A7" w:rsidRDefault="00E66981" w:rsidP="00C005C5">
      <w:pPr>
        <w:spacing w:line="276" w:lineRule="auto"/>
        <w:jc w:val="both"/>
        <w:rPr>
          <w:rStyle w:val="IntenseEmphasis"/>
          <w:rFonts w:ascii="Times New Roman" w:hAnsi="Times New Roman" w:cs="Times New Roman"/>
          <w:b w:val="0"/>
          <w:i w:val="0"/>
          <w:color w:val="auto"/>
          <w:lang w:val="fr-FR"/>
        </w:rPr>
      </w:pPr>
    </w:p>
    <w:p w:rsidR="004C5529" w:rsidRPr="006559A7" w:rsidRDefault="00E66981" w:rsidP="00C005C5">
      <w:pPr>
        <w:spacing w:line="276" w:lineRule="auto"/>
        <w:jc w:val="both"/>
        <w:rPr>
          <w:rFonts w:ascii="Times New Roman" w:hAnsi="Times New Roman" w:cs="Times New Roman"/>
          <w:bCs/>
          <w:iCs/>
          <w:lang w:val="fr-FR"/>
        </w:rPr>
      </w:pPr>
      <w:r w:rsidRPr="006559A7">
        <w:rPr>
          <w:rStyle w:val="IntenseEmphasis"/>
          <w:rFonts w:ascii="Times New Roman" w:hAnsi="Times New Roman" w:cs="Times New Roman"/>
          <w:b w:val="0"/>
          <w:i w:val="0"/>
          <w:color w:val="auto"/>
          <w:lang w:val="fr-FR"/>
        </w:rPr>
        <w:t>On a choisi plutôt de vous présenter</w:t>
      </w:r>
      <w:r w:rsidR="00814B21" w:rsidRPr="006559A7">
        <w:rPr>
          <w:rStyle w:val="IntenseEmphasis"/>
          <w:rFonts w:ascii="Times New Roman" w:hAnsi="Times New Roman" w:cs="Times New Roman"/>
          <w:b w:val="0"/>
          <w:i w:val="0"/>
          <w:color w:val="auto"/>
          <w:lang w:val="fr-FR"/>
        </w:rPr>
        <w:t xml:space="preserve"> ce rapport d</w:t>
      </w:r>
      <w:r w:rsidR="006C15B2" w:rsidRPr="006559A7">
        <w:rPr>
          <w:rStyle w:val="IntenseEmphasis"/>
          <w:rFonts w:ascii="Times New Roman" w:hAnsi="Times New Roman" w:cs="Times New Roman"/>
          <w:b w:val="0"/>
          <w:i w:val="0"/>
          <w:color w:val="auto"/>
          <w:lang w:val="fr-FR"/>
        </w:rPr>
        <w:t>e façon thématique, puisqu’il y a une problématique transversale dan</w:t>
      </w:r>
      <w:r w:rsidR="004965EB">
        <w:rPr>
          <w:rStyle w:val="IntenseEmphasis"/>
          <w:rFonts w:ascii="Times New Roman" w:hAnsi="Times New Roman" w:cs="Times New Roman"/>
          <w:b w:val="0"/>
          <w:i w:val="0"/>
          <w:color w:val="auto"/>
          <w:lang w:val="fr-FR"/>
        </w:rPr>
        <w:t>s</w:t>
      </w:r>
      <w:r w:rsidR="006C15B2" w:rsidRPr="006559A7">
        <w:rPr>
          <w:rStyle w:val="IntenseEmphasis"/>
          <w:rFonts w:ascii="Times New Roman" w:hAnsi="Times New Roman" w:cs="Times New Roman"/>
          <w:b w:val="0"/>
          <w:i w:val="0"/>
          <w:color w:val="auto"/>
          <w:lang w:val="fr-FR"/>
        </w:rPr>
        <w:t xml:space="preserve"> ce livre blanc</w:t>
      </w:r>
      <w:r w:rsidR="00953E5D" w:rsidRPr="006559A7">
        <w:rPr>
          <w:rStyle w:val="IntenseEmphasis"/>
          <w:rFonts w:ascii="Times New Roman" w:hAnsi="Times New Roman" w:cs="Times New Roman"/>
          <w:b w:val="0"/>
          <w:i w:val="0"/>
          <w:color w:val="auto"/>
          <w:lang w:val="fr-FR"/>
        </w:rPr>
        <w:t xml:space="preserve">: </w:t>
      </w:r>
      <w:r w:rsidR="00953E5D" w:rsidRPr="006559A7">
        <w:rPr>
          <w:rStyle w:val="IntenseEmphasis"/>
          <w:rFonts w:ascii="Times New Roman" w:hAnsi="Times New Roman" w:cs="Times New Roman"/>
          <w:i w:val="0"/>
          <w:color w:val="auto"/>
          <w:lang w:val="fr-FR"/>
        </w:rPr>
        <w:t>quell</w:t>
      </w:r>
      <w:r w:rsidR="004C5529" w:rsidRPr="006559A7">
        <w:rPr>
          <w:rStyle w:val="IntenseEmphasis"/>
          <w:rFonts w:ascii="Times New Roman" w:hAnsi="Times New Roman" w:cs="Times New Roman"/>
          <w:i w:val="0"/>
          <w:color w:val="auto"/>
          <w:lang w:val="fr-FR"/>
        </w:rPr>
        <w:t xml:space="preserve">e place la France doit-elle, peut-elle avoir </w:t>
      </w:r>
      <w:r w:rsidR="00953E5D" w:rsidRPr="006559A7">
        <w:rPr>
          <w:rStyle w:val="IntenseEmphasis"/>
          <w:rFonts w:ascii="Times New Roman" w:hAnsi="Times New Roman" w:cs="Times New Roman"/>
          <w:i w:val="0"/>
          <w:color w:val="auto"/>
          <w:lang w:val="fr-FR"/>
        </w:rPr>
        <w:t xml:space="preserve">dans un </w:t>
      </w:r>
      <w:r w:rsidR="004C5529" w:rsidRPr="006559A7">
        <w:rPr>
          <w:rStyle w:val="IntenseEmphasis"/>
          <w:rFonts w:ascii="Times New Roman" w:hAnsi="Times New Roman" w:cs="Times New Roman"/>
          <w:i w:val="0"/>
          <w:color w:val="auto"/>
          <w:lang w:val="fr-FR"/>
        </w:rPr>
        <w:t xml:space="preserve">espace mondialisé </w:t>
      </w:r>
      <w:r w:rsidR="004C5529" w:rsidRPr="006559A7">
        <w:rPr>
          <w:rStyle w:val="IntenseEmphasis"/>
          <w:rFonts w:ascii="Times New Roman" w:hAnsi="Times New Roman" w:cs="Times New Roman"/>
          <w:b w:val="0"/>
          <w:i w:val="0"/>
          <w:color w:val="auto"/>
          <w:lang w:val="fr-FR"/>
        </w:rPr>
        <w:t xml:space="preserve">? Et le </w:t>
      </w:r>
      <w:r w:rsidR="00C005C5" w:rsidRPr="006559A7">
        <w:rPr>
          <w:rStyle w:val="IntenseEmphasis"/>
          <w:rFonts w:ascii="Times New Roman" w:hAnsi="Times New Roman" w:cs="Times New Roman"/>
          <w:b w:val="0"/>
          <w:i w:val="0"/>
          <w:color w:val="auto"/>
          <w:lang w:val="fr-FR"/>
        </w:rPr>
        <w:t>leitmotiv</w:t>
      </w:r>
      <w:r w:rsidR="004C5529" w:rsidRPr="006559A7">
        <w:rPr>
          <w:rStyle w:val="IntenseEmphasis"/>
          <w:rFonts w:ascii="Times New Roman" w:hAnsi="Times New Roman" w:cs="Times New Roman"/>
          <w:b w:val="0"/>
          <w:i w:val="0"/>
          <w:color w:val="auto"/>
          <w:lang w:val="fr-FR"/>
        </w:rPr>
        <w:t xml:space="preserve"> qui va guider notre plan c’est l’expression de la </w:t>
      </w:r>
      <w:r w:rsidR="004C5529" w:rsidRPr="006559A7">
        <w:rPr>
          <w:rStyle w:val="IntenseEmphasis"/>
          <w:rFonts w:ascii="Times New Roman" w:hAnsi="Times New Roman" w:cs="Times New Roman"/>
          <w:i w:val="0"/>
          <w:color w:val="auto"/>
          <w:lang w:val="fr-FR"/>
        </w:rPr>
        <w:t>“puissance d’influence”.</w:t>
      </w:r>
      <w:r w:rsidR="004C5529" w:rsidRPr="006559A7">
        <w:rPr>
          <w:rStyle w:val="IntenseEmphasis"/>
          <w:rFonts w:ascii="Times New Roman" w:hAnsi="Times New Roman" w:cs="Times New Roman"/>
          <w:b w:val="0"/>
          <w:i w:val="0"/>
          <w:color w:val="auto"/>
          <w:lang w:val="fr-FR"/>
        </w:rPr>
        <w:t xml:space="preserve"> C’est Hubert Védrine qui a d’abord qualifié la France de « puisse d’influence » et l’expression </w:t>
      </w:r>
      <w:r w:rsidR="006C15B2" w:rsidRPr="006559A7">
        <w:rPr>
          <w:rStyle w:val="IntenseEmphasis"/>
          <w:rFonts w:ascii="Times New Roman" w:hAnsi="Times New Roman" w:cs="Times New Roman"/>
          <w:b w:val="0"/>
          <w:i w:val="0"/>
          <w:color w:val="auto"/>
          <w:lang w:val="fr-FR"/>
        </w:rPr>
        <w:t xml:space="preserve">s’est imposée, à tel point qu’encore récemment, </w:t>
      </w:r>
      <w:r w:rsidR="004C5529" w:rsidRPr="006559A7">
        <w:rPr>
          <w:rStyle w:val="IntenseEmphasis"/>
          <w:rFonts w:ascii="Times New Roman" w:hAnsi="Times New Roman" w:cs="Times New Roman"/>
          <w:b w:val="0"/>
          <w:i w:val="0"/>
          <w:color w:val="auto"/>
          <w:lang w:val="fr-FR"/>
        </w:rPr>
        <w:t>elle était le mot d’ordre, le titre même de la conférence des ambassadeurs tenue en Aout 2013, reprise par L</w:t>
      </w:r>
      <w:r w:rsidR="00C005C5" w:rsidRPr="006559A7">
        <w:rPr>
          <w:rStyle w:val="IntenseEmphasis"/>
          <w:rFonts w:ascii="Times New Roman" w:hAnsi="Times New Roman" w:cs="Times New Roman"/>
          <w:b w:val="0"/>
          <w:i w:val="0"/>
          <w:color w:val="auto"/>
          <w:lang w:val="fr-FR"/>
        </w:rPr>
        <w:t>aurent Fabius dans son discours lors duquel il dit :</w:t>
      </w:r>
      <w:r w:rsidR="004C5529" w:rsidRPr="006559A7">
        <w:rPr>
          <w:rStyle w:val="IntenseEmphasis"/>
          <w:rFonts w:ascii="Times New Roman" w:hAnsi="Times New Roman" w:cs="Times New Roman"/>
          <w:b w:val="0"/>
          <w:i w:val="0"/>
          <w:color w:val="auto"/>
          <w:lang w:val="fr-FR"/>
        </w:rPr>
        <w:t xml:space="preserve"> « </w:t>
      </w:r>
      <w:r w:rsidR="004C5529" w:rsidRPr="006559A7">
        <w:rPr>
          <w:rFonts w:ascii="Times New Roman" w:eastAsia="Times New Roman" w:hAnsi="Times New Roman" w:cs="Times New Roman"/>
          <w:i/>
          <w:color w:val="000000"/>
          <w:lang w:val="fr-FR" w:eastAsia="fr-FR"/>
        </w:rPr>
        <w:t>une des spécificités de notre pays : taille moyenne mais capable de peser bien au-delà de son poids seulement militaire, économique ou culturel </w:t>
      </w:r>
      <w:r w:rsidR="004C5529" w:rsidRPr="006559A7">
        <w:rPr>
          <w:rFonts w:ascii="Times New Roman" w:eastAsia="Times New Roman" w:hAnsi="Times New Roman" w:cs="Times New Roman"/>
          <w:color w:val="000000"/>
          <w:lang w:val="fr-FR" w:eastAsia="fr-FR"/>
        </w:rPr>
        <w:t>».</w:t>
      </w:r>
      <w:r w:rsidR="00EF6A1D" w:rsidRPr="006559A7">
        <w:rPr>
          <w:rFonts w:ascii="Times New Roman" w:hAnsi="Times New Roman" w:cs="Times New Roman"/>
          <w:bCs/>
          <w:iCs/>
          <w:lang w:val="fr-FR"/>
        </w:rPr>
        <w:t xml:space="preserve"> </w:t>
      </w:r>
      <w:r w:rsidR="00EF6A1D" w:rsidRPr="006559A7">
        <w:rPr>
          <w:rFonts w:ascii="Times New Roman" w:eastAsia="Times New Roman" w:hAnsi="Times New Roman" w:cs="Times New Roman"/>
          <w:color w:val="000000"/>
          <w:lang w:val="fr-FR" w:eastAsia="fr-FR"/>
        </w:rPr>
        <w:t>Et ce qu’on va se demander, c’est si</w:t>
      </w:r>
      <w:r w:rsidR="004C5529" w:rsidRPr="006559A7">
        <w:rPr>
          <w:rFonts w:ascii="Times New Roman" w:eastAsia="Times New Roman" w:hAnsi="Times New Roman" w:cs="Times New Roman"/>
          <w:color w:val="000000"/>
          <w:lang w:val="fr-FR" w:eastAsia="fr-FR"/>
        </w:rPr>
        <w:t xml:space="preserve"> cette expression </w:t>
      </w:r>
      <w:r w:rsidR="006C15B2" w:rsidRPr="006559A7">
        <w:rPr>
          <w:rFonts w:ascii="Times New Roman" w:eastAsia="Times New Roman" w:hAnsi="Times New Roman" w:cs="Times New Roman"/>
          <w:color w:val="000000"/>
          <w:lang w:val="fr-FR" w:eastAsia="fr-FR"/>
        </w:rPr>
        <w:t xml:space="preserve">est pertinente, car elle </w:t>
      </w:r>
      <w:r w:rsidR="004C5529" w:rsidRPr="006559A7">
        <w:rPr>
          <w:rFonts w:ascii="Times New Roman" w:eastAsia="Times New Roman" w:hAnsi="Times New Roman" w:cs="Times New Roman"/>
          <w:color w:val="000000"/>
          <w:lang w:val="fr-FR" w:eastAsia="fr-FR"/>
        </w:rPr>
        <w:t>pourrait en fait c</w:t>
      </w:r>
      <w:r w:rsidR="006C15B2" w:rsidRPr="006559A7">
        <w:rPr>
          <w:rFonts w:ascii="Times New Roman" w:eastAsia="Times New Roman" w:hAnsi="Times New Roman" w:cs="Times New Roman"/>
          <w:color w:val="000000"/>
          <w:lang w:val="fr-FR" w:eastAsia="fr-FR"/>
        </w:rPr>
        <w:t xml:space="preserve">acher une forme de récupération d’un phénomène qu’on aurait pas choisie, </w:t>
      </w:r>
      <w:r w:rsidR="004C5529" w:rsidRPr="006559A7">
        <w:rPr>
          <w:rFonts w:ascii="Times New Roman" w:eastAsia="Times New Roman" w:hAnsi="Times New Roman" w:cs="Times New Roman"/>
          <w:color w:val="000000"/>
          <w:lang w:val="fr-FR" w:eastAsia="fr-FR"/>
        </w:rPr>
        <w:t xml:space="preserve">d’une adaptation de notre politique étrangère qui, en perte de puissance (au sens traditionnel), se rabattrait sur un pouvoir d’influence. Maurice </w:t>
      </w:r>
      <w:proofErr w:type="spellStart"/>
      <w:r w:rsidR="004C5529" w:rsidRPr="006559A7">
        <w:rPr>
          <w:rFonts w:ascii="Times New Roman" w:eastAsia="Times New Roman" w:hAnsi="Times New Roman" w:cs="Times New Roman"/>
          <w:color w:val="000000"/>
          <w:lang w:val="fr-FR" w:eastAsia="fr-FR"/>
        </w:rPr>
        <w:t>Vaïsse</w:t>
      </w:r>
      <w:proofErr w:type="spellEnd"/>
      <w:r w:rsidR="004C5529" w:rsidRPr="006559A7">
        <w:rPr>
          <w:rFonts w:ascii="Times New Roman" w:eastAsia="Times New Roman" w:hAnsi="Times New Roman" w:cs="Times New Roman"/>
          <w:color w:val="000000"/>
          <w:lang w:val="fr-FR" w:eastAsia="fr-FR"/>
        </w:rPr>
        <w:t xml:space="preserve">, historien des relations internationale, </w:t>
      </w:r>
      <w:r w:rsidR="006C15B2" w:rsidRPr="006559A7">
        <w:rPr>
          <w:rFonts w:ascii="Times New Roman" w:eastAsia="Times New Roman" w:hAnsi="Times New Roman" w:cs="Times New Roman"/>
          <w:color w:val="000000"/>
          <w:lang w:val="fr-FR" w:eastAsia="fr-FR"/>
        </w:rPr>
        <w:t xml:space="preserve">a publié un livre en 2009 (la même année) </w:t>
      </w:r>
      <w:r w:rsidR="004C5529" w:rsidRPr="006559A7">
        <w:rPr>
          <w:rFonts w:ascii="Times New Roman" w:eastAsia="Times New Roman" w:hAnsi="Times New Roman" w:cs="Times New Roman"/>
          <w:color w:val="000000"/>
          <w:lang w:val="fr-FR" w:eastAsia="fr-FR"/>
        </w:rPr>
        <w:t>sur la politique étrangère de la France depuis 1958</w:t>
      </w:r>
      <w:r w:rsidR="006C15B2" w:rsidRPr="006559A7">
        <w:rPr>
          <w:rFonts w:ascii="Times New Roman" w:eastAsia="Times New Roman" w:hAnsi="Times New Roman" w:cs="Times New Roman"/>
          <w:color w:val="000000"/>
          <w:lang w:val="fr-FR" w:eastAsia="fr-FR"/>
        </w:rPr>
        <w:t>, en l’intitulant</w:t>
      </w:r>
      <w:r w:rsidR="004C5529" w:rsidRPr="006559A7">
        <w:rPr>
          <w:rFonts w:ascii="Times New Roman" w:eastAsia="Times New Roman" w:hAnsi="Times New Roman" w:cs="Times New Roman"/>
          <w:color w:val="000000"/>
          <w:lang w:val="fr-FR" w:eastAsia="fr-FR"/>
        </w:rPr>
        <w:t xml:space="preserve"> : la puissance </w:t>
      </w:r>
      <w:r w:rsidR="004C5529" w:rsidRPr="006559A7">
        <w:rPr>
          <w:rFonts w:ascii="Times New Roman" w:eastAsia="Times New Roman" w:hAnsi="Times New Roman" w:cs="Times New Roman"/>
          <w:i/>
          <w:color w:val="000000"/>
          <w:lang w:val="fr-FR" w:eastAsia="fr-FR"/>
        </w:rPr>
        <w:t>ou</w:t>
      </w:r>
      <w:r w:rsidR="004C5529" w:rsidRPr="006559A7">
        <w:rPr>
          <w:rFonts w:ascii="Times New Roman" w:eastAsia="Times New Roman" w:hAnsi="Times New Roman" w:cs="Times New Roman"/>
          <w:color w:val="000000"/>
          <w:lang w:val="fr-FR" w:eastAsia="fr-FR"/>
        </w:rPr>
        <w:t xml:space="preserve"> l’influence ?</w:t>
      </w:r>
      <w:r w:rsidR="006C15B2" w:rsidRPr="006559A7">
        <w:rPr>
          <w:rFonts w:ascii="Times New Roman" w:hAnsi="Times New Roman" w:cs="Times New Roman"/>
          <w:bCs/>
          <w:iCs/>
          <w:lang w:val="fr-FR"/>
        </w:rPr>
        <w:t xml:space="preserve"> Et justement, </w:t>
      </w:r>
      <w:r w:rsidR="006C15B2" w:rsidRPr="006559A7">
        <w:rPr>
          <w:rFonts w:ascii="Times New Roman" w:eastAsia="Times New Roman" w:hAnsi="Times New Roman" w:cs="Times New Roman"/>
          <w:color w:val="000000"/>
          <w:lang w:val="fr-FR" w:eastAsia="fr-FR"/>
        </w:rPr>
        <w:t>l</w:t>
      </w:r>
      <w:r w:rsidR="004C5529" w:rsidRPr="006559A7">
        <w:rPr>
          <w:rFonts w:ascii="Times New Roman" w:eastAsia="Times New Roman" w:hAnsi="Times New Roman" w:cs="Times New Roman"/>
          <w:color w:val="000000"/>
          <w:lang w:val="fr-FR" w:eastAsia="fr-FR"/>
        </w:rPr>
        <w:t xml:space="preserve">e rapport </w:t>
      </w:r>
      <w:r w:rsidR="006C15B2" w:rsidRPr="006559A7">
        <w:rPr>
          <w:rFonts w:ascii="Times New Roman" w:eastAsia="Times New Roman" w:hAnsi="Times New Roman" w:cs="Times New Roman"/>
          <w:color w:val="000000"/>
          <w:lang w:val="fr-FR" w:eastAsia="fr-FR"/>
        </w:rPr>
        <w:t>évoque</w:t>
      </w:r>
      <w:r w:rsidR="004C5529" w:rsidRPr="006559A7">
        <w:rPr>
          <w:rFonts w:ascii="Times New Roman" w:eastAsia="Times New Roman" w:hAnsi="Times New Roman" w:cs="Times New Roman"/>
          <w:color w:val="000000"/>
          <w:lang w:val="fr-FR" w:eastAsia="fr-FR"/>
        </w:rPr>
        <w:t xml:space="preserve"> cette </w:t>
      </w:r>
      <w:r w:rsidR="00010C6F" w:rsidRPr="006559A7">
        <w:rPr>
          <w:rFonts w:ascii="Times New Roman" w:eastAsia="Times New Roman" w:hAnsi="Times New Roman" w:cs="Times New Roman"/>
          <w:color w:val="000000"/>
          <w:lang w:val="fr-FR" w:eastAsia="fr-FR"/>
        </w:rPr>
        <w:t>dichotomie</w:t>
      </w:r>
      <w:r w:rsidR="006C15B2" w:rsidRPr="006559A7">
        <w:rPr>
          <w:rFonts w:ascii="Times New Roman" w:eastAsia="Times New Roman" w:hAnsi="Times New Roman" w:cs="Times New Roman"/>
          <w:color w:val="000000"/>
          <w:lang w:val="fr-FR" w:eastAsia="fr-FR"/>
        </w:rPr>
        <w:t xml:space="preserve"> stratégique</w:t>
      </w:r>
      <w:r w:rsidR="004C5529" w:rsidRPr="006559A7">
        <w:rPr>
          <w:rFonts w:ascii="Times New Roman" w:eastAsia="Times New Roman" w:hAnsi="Times New Roman" w:cs="Times New Roman"/>
          <w:color w:val="000000"/>
          <w:lang w:val="fr-FR" w:eastAsia="fr-FR"/>
        </w:rPr>
        <w:t>, parlant :</w:t>
      </w:r>
    </w:p>
    <w:p w:rsidR="00125AF1" w:rsidRPr="006559A7" w:rsidRDefault="004C5529" w:rsidP="00C005C5">
      <w:pPr>
        <w:pStyle w:val="ListParagraph"/>
        <w:numPr>
          <w:ilvl w:val="0"/>
          <w:numId w:val="2"/>
        </w:numPr>
        <w:spacing w:line="276" w:lineRule="auto"/>
        <w:jc w:val="both"/>
        <w:rPr>
          <w:rFonts w:ascii="Times New Roman" w:eastAsia="TimesNewRomanPSMT" w:hAnsi="Times New Roman" w:cs="Times New Roman"/>
          <w:lang w:val="fr-FR"/>
        </w:rPr>
      </w:pPr>
      <w:r w:rsidRPr="006559A7">
        <w:rPr>
          <w:rFonts w:ascii="Times New Roman" w:eastAsia="Times New Roman" w:hAnsi="Times New Roman" w:cs="Times New Roman"/>
          <w:color w:val="000000"/>
          <w:lang w:val="fr-FR" w:eastAsia="fr-FR"/>
        </w:rPr>
        <w:t>d’un côté d’un « </w:t>
      </w:r>
      <w:r w:rsidRPr="006559A7">
        <w:rPr>
          <w:rFonts w:ascii="Times New Roman" w:eastAsia="TimesNewRomanPSMT" w:hAnsi="Times New Roman" w:cs="Times New Roman"/>
          <w:lang w:val="fr-FR"/>
        </w:rPr>
        <w:t xml:space="preserve">un rapport de forces au sens traditionnel » (l’armée et l’économie), </w:t>
      </w:r>
      <w:r w:rsidR="00010C6F" w:rsidRPr="006559A7">
        <w:rPr>
          <w:rFonts w:ascii="Times New Roman" w:eastAsia="TimesNewRomanPSMT" w:hAnsi="Times New Roman" w:cs="Times New Roman"/>
          <w:lang w:val="fr-FR"/>
        </w:rPr>
        <w:t xml:space="preserve">ce qui </w:t>
      </w:r>
      <w:r w:rsidR="00CA46D4" w:rsidRPr="006559A7">
        <w:rPr>
          <w:rFonts w:ascii="Times New Roman" w:eastAsia="TimesNewRomanPSMT" w:hAnsi="Times New Roman" w:cs="Times New Roman"/>
          <w:lang w:val="fr-FR"/>
        </w:rPr>
        <w:t>reverrait</w:t>
      </w:r>
      <w:r w:rsidR="00010C6F" w:rsidRPr="006559A7">
        <w:rPr>
          <w:rFonts w:ascii="Times New Roman" w:eastAsia="TimesNewRomanPSMT" w:hAnsi="Times New Roman" w:cs="Times New Roman"/>
          <w:lang w:val="fr-FR"/>
        </w:rPr>
        <w:t xml:space="preserve"> donc </w:t>
      </w:r>
      <w:r w:rsidR="004965EB">
        <w:rPr>
          <w:rFonts w:ascii="Times New Roman" w:eastAsia="TimesNewRomanPSMT" w:hAnsi="Times New Roman" w:cs="Times New Roman"/>
          <w:lang w:val="fr-FR"/>
        </w:rPr>
        <w:t>cette idée de</w:t>
      </w:r>
      <w:r w:rsidR="00010C6F" w:rsidRPr="006559A7">
        <w:rPr>
          <w:rFonts w:ascii="Times New Roman" w:eastAsia="TimesNewRomanPSMT" w:hAnsi="Times New Roman" w:cs="Times New Roman"/>
          <w:lang w:val="fr-FR"/>
        </w:rPr>
        <w:t xml:space="preserve"> </w:t>
      </w:r>
      <w:r w:rsidR="00010C6F" w:rsidRPr="004965EB">
        <w:rPr>
          <w:rFonts w:ascii="Times New Roman" w:eastAsia="TimesNewRomanPSMT" w:hAnsi="Times New Roman" w:cs="Times New Roman"/>
          <w:b/>
          <w:lang w:val="fr-FR"/>
        </w:rPr>
        <w:t>puissance</w:t>
      </w:r>
      <w:r w:rsidR="004965EB">
        <w:rPr>
          <w:rFonts w:ascii="Times New Roman" w:eastAsia="TimesNewRomanPSMT" w:hAnsi="Times New Roman" w:cs="Times New Roman"/>
          <w:b/>
          <w:lang w:val="fr-FR"/>
        </w:rPr>
        <w:t>, le hard power</w:t>
      </w:r>
      <w:r w:rsidR="00010C6F" w:rsidRPr="006559A7">
        <w:rPr>
          <w:rFonts w:ascii="Times New Roman" w:eastAsia="TimesNewRomanPSMT" w:hAnsi="Times New Roman" w:cs="Times New Roman"/>
          <w:lang w:val="fr-FR"/>
        </w:rPr>
        <w:t xml:space="preserve"> (</w:t>
      </w:r>
      <w:r w:rsidRPr="006559A7">
        <w:rPr>
          <w:rFonts w:ascii="Times New Roman" w:eastAsia="TimesNewRomanPSMT" w:hAnsi="Times New Roman" w:cs="Times New Roman"/>
          <w:lang w:val="fr-FR"/>
        </w:rPr>
        <w:t>approche réaliste</w:t>
      </w:r>
      <w:r w:rsidR="00010C6F" w:rsidRPr="006559A7">
        <w:rPr>
          <w:rFonts w:ascii="Times New Roman" w:eastAsia="TimesNewRomanPSMT" w:hAnsi="Times New Roman" w:cs="Times New Roman"/>
          <w:lang w:val="fr-FR"/>
        </w:rPr>
        <w:t>)</w:t>
      </w:r>
      <w:r w:rsidR="00125AF1" w:rsidRPr="006559A7">
        <w:rPr>
          <w:rFonts w:ascii="Times New Roman" w:eastAsia="TimesNewRomanPSMT" w:hAnsi="Times New Roman" w:cs="Times New Roman"/>
          <w:lang w:val="fr-FR"/>
        </w:rPr>
        <w:t xml:space="preserve"> </w:t>
      </w:r>
      <w:r w:rsidR="00125AF1" w:rsidRPr="006559A7">
        <w:rPr>
          <w:rFonts w:ascii="Times New Roman" w:eastAsia="TimesNewRomanPSMT" w:hAnsi="Times New Roman" w:cs="Times New Roman"/>
          <w:lang w:val="fr-FR"/>
        </w:rPr>
        <w:sym w:font="Wingdings" w:char="F0E0"/>
      </w:r>
      <w:r w:rsidR="00125AF1" w:rsidRPr="006559A7">
        <w:rPr>
          <w:rFonts w:ascii="Times New Roman" w:eastAsia="TimesNewRomanPSMT" w:hAnsi="Times New Roman" w:cs="Times New Roman"/>
          <w:lang w:val="fr-FR"/>
        </w:rPr>
        <w:t xml:space="preserve"> ce sera notre première grande partie</w:t>
      </w:r>
    </w:p>
    <w:p w:rsidR="004C5529" w:rsidRPr="00B15865" w:rsidRDefault="004C5529" w:rsidP="00C005C5">
      <w:pPr>
        <w:pStyle w:val="ListParagraph"/>
        <w:numPr>
          <w:ilvl w:val="0"/>
          <w:numId w:val="2"/>
        </w:numPr>
        <w:spacing w:line="276" w:lineRule="auto"/>
        <w:jc w:val="both"/>
        <w:rPr>
          <w:rFonts w:ascii="Times New Roman" w:eastAsia="Times New Roman" w:hAnsi="Times New Roman" w:cs="Times New Roman"/>
          <w:color w:val="000000"/>
          <w:lang w:val="fr-FR" w:eastAsia="fr-FR"/>
        </w:rPr>
      </w:pPr>
      <w:r w:rsidRPr="006559A7">
        <w:rPr>
          <w:rFonts w:ascii="Times New Roman" w:eastAsia="Times New Roman" w:hAnsi="Times New Roman" w:cs="Times New Roman"/>
          <w:color w:val="000000"/>
          <w:lang w:val="fr-FR" w:eastAsia="fr-FR"/>
        </w:rPr>
        <w:t xml:space="preserve">d’un autre côté </w:t>
      </w:r>
      <w:r w:rsidR="00125AF1" w:rsidRPr="006559A7">
        <w:rPr>
          <w:rFonts w:ascii="Times New Roman" w:eastAsia="Times New Roman" w:hAnsi="Times New Roman" w:cs="Times New Roman"/>
          <w:color w:val="000000"/>
          <w:lang w:val="fr-FR" w:eastAsia="fr-FR"/>
        </w:rPr>
        <w:t>de la « </w:t>
      </w:r>
      <w:r w:rsidR="00125AF1" w:rsidRPr="006559A7">
        <w:rPr>
          <w:rFonts w:ascii="Times New Roman" w:eastAsia="TimesNewRomanPSMT" w:hAnsi="Times New Roman" w:cs="Times New Roman"/>
          <w:lang w:val="fr-FR"/>
        </w:rPr>
        <w:t xml:space="preserve">pédagogie du monde » (les valeurs, la paix, la culture), </w:t>
      </w:r>
      <w:r w:rsidR="00010C6F" w:rsidRPr="006559A7">
        <w:rPr>
          <w:rFonts w:ascii="Times New Roman" w:eastAsia="TimesNewRomanPSMT" w:hAnsi="Times New Roman" w:cs="Times New Roman"/>
          <w:lang w:val="fr-FR"/>
        </w:rPr>
        <w:t xml:space="preserve">ce qui </w:t>
      </w:r>
      <w:r w:rsidR="00CA46D4" w:rsidRPr="006559A7">
        <w:rPr>
          <w:rFonts w:ascii="Times New Roman" w:eastAsia="TimesNewRomanPSMT" w:hAnsi="Times New Roman" w:cs="Times New Roman"/>
          <w:lang w:val="fr-FR"/>
        </w:rPr>
        <w:t>renverrait</w:t>
      </w:r>
      <w:r w:rsidR="00010C6F" w:rsidRPr="006559A7">
        <w:rPr>
          <w:rFonts w:ascii="Times New Roman" w:eastAsia="TimesNewRomanPSMT" w:hAnsi="Times New Roman" w:cs="Times New Roman"/>
          <w:lang w:val="fr-FR"/>
        </w:rPr>
        <w:t xml:space="preserve"> donc </w:t>
      </w:r>
      <w:r w:rsidR="00010C6F" w:rsidRPr="004965EB">
        <w:rPr>
          <w:rFonts w:ascii="Times New Roman" w:eastAsia="TimesNewRomanPSMT" w:hAnsi="Times New Roman" w:cs="Times New Roman"/>
          <w:b/>
          <w:lang w:val="fr-FR"/>
        </w:rPr>
        <w:t>l’influence</w:t>
      </w:r>
      <w:r w:rsidR="004965EB">
        <w:rPr>
          <w:rFonts w:ascii="Times New Roman" w:eastAsia="TimesNewRomanPSMT" w:hAnsi="Times New Roman" w:cs="Times New Roman"/>
          <w:b/>
          <w:lang w:val="fr-FR"/>
        </w:rPr>
        <w:t>, le soft power</w:t>
      </w:r>
      <w:r w:rsidR="00010C6F" w:rsidRPr="006559A7">
        <w:rPr>
          <w:rFonts w:ascii="Times New Roman" w:eastAsia="TimesNewRomanPSMT" w:hAnsi="Times New Roman" w:cs="Times New Roman"/>
          <w:lang w:val="fr-FR"/>
        </w:rPr>
        <w:t xml:space="preserve"> (</w:t>
      </w:r>
      <w:r w:rsidR="00125AF1" w:rsidRPr="006559A7">
        <w:rPr>
          <w:rFonts w:ascii="Times New Roman" w:eastAsia="TimesNewRomanPSMT" w:hAnsi="Times New Roman" w:cs="Times New Roman"/>
          <w:lang w:val="fr-FR"/>
        </w:rPr>
        <w:t>approche d’avantage constructiviste</w:t>
      </w:r>
      <w:r w:rsidR="004965EB">
        <w:rPr>
          <w:rFonts w:ascii="Times New Roman" w:eastAsia="TimesNewRomanPSMT" w:hAnsi="Times New Roman" w:cs="Times New Roman"/>
          <w:lang w:val="fr-FR"/>
        </w:rPr>
        <w:t>,</w:t>
      </w:r>
      <w:r w:rsidR="00010C6F" w:rsidRPr="006559A7">
        <w:rPr>
          <w:rFonts w:ascii="Times New Roman" w:eastAsia="TimesNewRomanPSMT" w:hAnsi="Times New Roman" w:cs="Times New Roman"/>
          <w:lang w:val="fr-FR"/>
        </w:rPr>
        <w:t>)</w:t>
      </w:r>
      <w:r w:rsidR="00125AF1" w:rsidRPr="006559A7">
        <w:rPr>
          <w:rFonts w:ascii="Times New Roman" w:eastAsia="TimesNewRomanPSMT" w:hAnsi="Times New Roman" w:cs="Times New Roman"/>
          <w:lang w:val="fr-FR"/>
        </w:rPr>
        <w:t xml:space="preserve"> </w:t>
      </w:r>
      <w:r w:rsidR="00125AF1" w:rsidRPr="006559A7">
        <w:rPr>
          <w:rFonts w:ascii="Times New Roman" w:eastAsia="TimesNewRomanPSMT" w:hAnsi="Times New Roman" w:cs="Times New Roman"/>
          <w:lang w:val="fr-FR"/>
        </w:rPr>
        <w:sym w:font="Wingdings" w:char="F0E0"/>
      </w:r>
      <w:r w:rsidR="00125AF1" w:rsidRPr="006559A7">
        <w:rPr>
          <w:rFonts w:ascii="Times New Roman" w:eastAsia="TimesNewRomanPSMT" w:hAnsi="Times New Roman" w:cs="Times New Roman"/>
          <w:lang w:val="fr-FR"/>
        </w:rPr>
        <w:t xml:space="preserve"> ce sera notre deuxième grande partie.</w:t>
      </w:r>
    </w:p>
    <w:p w:rsidR="00B15865" w:rsidRPr="00B15865" w:rsidRDefault="00B15865" w:rsidP="00B15865">
      <w:pPr>
        <w:spacing w:line="276" w:lineRule="auto"/>
        <w:jc w:val="both"/>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 xml:space="preserve">Si on regarde ce rapport sous un prisme à la Joseph </w:t>
      </w:r>
      <w:proofErr w:type="spellStart"/>
      <w:r>
        <w:rPr>
          <w:rFonts w:ascii="Times New Roman" w:eastAsia="Times New Roman" w:hAnsi="Times New Roman" w:cs="Times New Roman"/>
          <w:color w:val="000000"/>
          <w:lang w:val="fr-FR" w:eastAsia="fr-FR"/>
        </w:rPr>
        <w:t>Nye</w:t>
      </w:r>
      <w:proofErr w:type="spellEnd"/>
      <w:r>
        <w:rPr>
          <w:rFonts w:ascii="Times New Roman" w:eastAsia="Times New Roman" w:hAnsi="Times New Roman" w:cs="Times New Roman"/>
          <w:color w:val="000000"/>
          <w:lang w:val="fr-FR" w:eastAsia="fr-FR"/>
        </w:rPr>
        <w:t>, on voit que la France a pour souci de définir son « </w:t>
      </w:r>
      <w:r w:rsidRPr="00B15865">
        <w:rPr>
          <w:rFonts w:ascii="Times New Roman" w:eastAsia="Times New Roman" w:hAnsi="Times New Roman" w:cs="Times New Roman"/>
          <w:b/>
          <w:color w:val="000000"/>
          <w:lang w:val="fr-FR" w:eastAsia="fr-FR"/>
        </w:rPr>
        <w:t>smart power</w:t>
      </w:r>
      <w:r>
        <w:rPr>
          <w:rFonts w:ascii="Times New Roman" w:eastAsia="Times New Roman" w:hAnsi="Times New Roman" w:cs="Times New Roman"/>
          <w:color w:val="000000"/>
          <w:lang w:val="fr-FR" w:eastAsia="fr-FR"/>
        </w:rPr>
        <w:t> ».</w:t>
      </w:r>
    </w:p>
    <w:p w:rsidR="00125AF1" w:rsidRPr="006559A7" w:rsidRDefault="00125AF1" w:rsidP="00125AF1">
      <w:pPr>
        <w:spacing w:line="276" w:lineRule="auto"/>
        <w:rPr>
          <w:rFonts w:ascii="Times New Roman" w:eastAsia="Times New Roman" w:hAnsi="Times New Roman" w:cs="Times New Roman"/>
          <w:color w:val="000000"/>
          <w:lang w:val="fr-FR" w:eastAsia="fr-FR"/>
        </w:rPr>
      </w:pPr>
    </w:p>
    <w:p w:rsidR="00125AF1" w:rsidRPr="006559A7" w:rsidRDefault="00125AF1" w:rsidP="00125AF1">
      <w:pPr>
        <w:spacing w:line="276" w:lineRule="auto"/>
        <w:rPr>
          <w:rFonts w:ascii="Times New Roman" w:eastAsia="Times New Roman" w:hAnsi="Times New Roman" w:cs="Times New Roman"/>
          <w:color w:val="000000"/>
          <w:lang w:val="fr-FR" w:eastAsia="fr-FR"/>
        </w:rPr>
      </w:pPr>
      <w:r w:rsidRPr="006559A7">
        <w:rPr>
          <w:rFonts w:ascii="Times New Roman" w:eastAsia="Times New Roman" w:hAnsi="Times New Roman" w:cs="Times New Roman"/>
          <w:color w:val="000000"/>
          <w:lang w:val="fr-FR" w:eastAsia="fr-FR"/>
        </w:rPr>
        <w:t xml:space="preserve">Dans chaque </w:t>
      </w:r>
      <w:r w:rsidR="00010C6F" w:rsidRPr="006559A7">
        <w:rPr>
          <w:rFonts w:ascii="Times New Roman" w:eastAsia="Times New Roman" w:hAnsi="Times New Roman" w:cs="Times New Roman"/>
          <w:color w:val="000000"/>
          <w:lang w:val="fr-FR" w:eastAsia="fr-FR"/>
        </w:rPr>
        <w:t>partie,</w:t>
      </w:r>
      <w:r w:rsidRPr="006559A7">
        <w:rPr>
          <w:rFonts w:ascii="Times New Roman" w:eastAsia="Times New Roman" w:hAnsi="Times New Roman" w:cs="Times New Roman"/>
          <w:color w:val="000000"/>
          <w:lang w:val="fr-FR" w:eastAsia="fr-FR"/>
        </w:rPr>
        <w:t xml:space="preserve"> on suivra le même cheminement :</w:t>
      </w:r>
    </w:p>
    <w:p w:rsidR="00125AF1" w:rsidRPr="006559A7" w:rsidRDefault="00125AF1" w:rsidP="00125AF1">
      <w:pPr>
        <w:pStyle w:val="ListParagraph"/>
        <w:numPr>
          <w:ilvl w:val="0"/>
          <w:numId w:val="2"/>
        </w:numPr>
        <w:spacing w:line="276" w:lineRule="auto"/>
        <w:rPr>
          <w:rFonts w:ascii="Times New Roman" w:eastAsia="Times New Roman" w:hAnsi="Times New Roman" w:cs="Times New Roman"/>
          <w:color w:val="000000"/>
          <w:lang w:val="fr-FR" w:eastAsia="fr-FR"/>
        </w:rPr>
      </w:pPr>
      <w:r w:rsidRPr="006559A7">
        <w:rPr>
          <w:rFonts w:ascii="Times New Roman" w:eastAsia="Times New Roman" w:hAnsi="Times New Roman" w:cs="Times New Roman"/>
          <w:color w:val="000000"/>
          <w:lang w:val="fr-FR" w:eastAsia="fr-FR"/>
        </w:rPr>
        <w:t>état des lieux/enjeux</w:t>
      </w:r>
    </w:p>
    <w:p w:rsidR="00125AF1" w:rsidRPr="006559A7" w:rsidRDefault="00125AF1" w:rsidP="00C005C5">
      <w:pPr>
        <w:pStyle w:val="ListParagraph"/>
        <w:numPr>
          <w:ilvl w:val="0"/>
          <w:numId w:val="2"/>
        </w:numPr>
        <w:spacing w:line="276" w:lineRule="auto"/>
        <w:rPr>
          <w:rFonts w:ascii="Times New Roman" w:eastAsia="Times New Roman" w:hAnsi="Times New Roman" w:cs="Times New Roman"/>
          <w:color w:val="000000"/>
          <w:lang w:val="fr-FR" w:eastAsia="fr-FR"/>
        </w:rPr>
      </w:pPr>
      <w:r w:rsidRPr="006559A7">
        <w:rPr>
          <w:rFonts w:ascii="Times New Roman" w:eastAsia="Times New Roman" w:hAnsi="Times New Roman" w:cs="Times New Roman"/>
          <w:color w:val="000000"/>
          <w:lang w:val="fr-FR" w:eastAsia="fr-FR"/>
        </w:rPr>
        <w:t>le détail des p</w:t>
      </w:r>
      <w:r w:rsidR="00C005C5" w:rsidRPr="006559A7">
        <w:rPr>
          <w:rFonts w:ascii="Times New Roman" w:eastAsia="Times New Roman" w:hAnsi="Times New Roman" w:cs="Times New Roman"/>
          <w:color w:val="000000"/>
          <w:lang w:val="fr-FR" w:eastAsia="fr-FR"/>
        </w:rPr>
        <w:t>riorités et</w:t>
      </w:r>
      <w:r w:rsidRPr="006559A7">
        <w:rPr>
          <w:rFonts w:ascii="Times New Roman" w:eastAsia="Times New Roman" w:hAnsi="Times New Roman" w:cs="Times New Roman"/>
          <w:color w:val="000000"/>
          <w:lang w:val="fr-FR" w:eastAsia="fr-FR"/>
        </w:rPr>
        <w:t xml:space="preserve"> des mesures avancées par le rapport</w:t>
      </w:r>
    </w:p>
    <w:p w:rsidR="00422EA2" w:rsidRPr="006559A7" w:rsidRDefault="00125AF1" w:rsidP="00953E5D">
      <w:pPr>
        <w:pStyle w:val="ListParagraph"/>
        <w:numPr>
          <w:ilvl w:val="0"/>
          <w:numId w:val="2"/>
        </w:numPr>
        <w:spacing w:line="276" w:lineRule="auto"/>
        <w:rPr>
          <w:rStyle w:val="IntenseEmphasis"/>
          <w:rFonts w:ascii="Times New Roman" w:eastAsia="Times New Roman" w:hAnsi="Times New Roman" w:cs="Times New Roman"/>
          <w:b w:val="0"/>
          <w:bCs w:val="0"/>
          <w:i w:val="0"/>
          <w:iCs w:val="0"/>
          <w:color w:val="000000"/>
          <w:lang w:val="fr-FR" w:eastAsia="fr-FR"/>
        </w:rPr>
      </w:pPr>
      <w:r w:rsidRPr="006559A7">
        <w:rPr>
          <w:rFonts w:ascii="Times New Roman" w:eastAsia="Times New Roman" w:hAnsi="Times New Roman" w:cs="Times New Roman"/>
          <w:color w:val="000000"/>
          <w:lang w:val="fr-FR" w:eastAsia="fr-FR"/>
        </w:rPr>
        <w:t>analyse critique</w:t>
      </w:r>
      <w:r w:rsidR="00010C6F" w:rsidRPr="006559A7">
        <w:rPr>
          <w:rFonts w:ascii="Times New Roman" w:eastAsia="Times New Roman" w:hAnsi="Times New Roman" w:cs="Times New Roman"/>
          <w:color w:val="000000"/>
          <w:lang w:val="fr-FR" w:eastAsia="fr-FR"/>
        </w:rPr>
        <w:t>. Parce que justement</w:t>
      </w:r>
      <w:r w:rsidR="00EF6A1D" w:rsidRPr="006559A7">
        <w:rPr>
          <w:rFonts w:ascii="Times New Roman" w:eastAsia="Times New Roman" w:hAnsi="Times New Roman" w:cs="Times New Roman"/>
          <w:color w:val="000000"/>
          <w:lang w:val="fr-FR" w:eastAsia="fr-FR"/>
        </w:rPr>
        <w:t xml:space="preserve"> ce qui est intéressant pour nous c’est qu’on a le privilège du recul : le rapport a maintenant 5 ans, et entre temps il y a eu beaucoup de changements</w:t>
      </w:r>
      <w:r w:rsidR="00CA46D4" w:rsidRPr="006559A7">
        <w:rPr>
          <w:rFonts w:ascii="Times New Roman" w:eastAsia="Times New Roman" w:hAnsi="Times New Roman" w:cs="Times New Roman"/>
          <w:color w:val="000000"/>
          <w:lang w:val="fr-FR" w:eastAsia="fr-FR"/>
        </w:rPr>
        <w:t>, tant en interne qu’en externe</w:t>
      </w:r>
      <w:r w:rsidR="00EF6A1D" w:rsidRPr="006559A7">
        <w:rPr>
          <w:rFonts w:ascii="Times New Roman" w:eastAsia="Times New Roman" w:hAnsi="Times New Roman" w:cs="Times New Roman"/>
          <w:color w:val="000000"/>
          <w:lang w:val="fr-FR" w:eastAsia="fr-FR"/>
        </w:rPr>
        <w:t xml:space="preserve">. </w:t>
      </w:r>
      <w:r w:rsidR="00010C6F" w:rsidRPr="006559A7">
        <w:rPr>
          <w:rFonts w:ascii="Times New Roman" w:eastAsia="Times New Roman" w:hAnsi="Times New Roman" w:cs="Times New Roman"/>
          <w:color w:val="000000"/>
          <w:lang w:val="fr-FR" w:eastAsia="fr-FR"/>
        </w:rPr>
        <w:t xml:space="preserve">Il faut savoir que ce rapport n’avait </w:t>
      </w:r>
      <w:r w:rsidR="00CA46D4" w:rsidRPr="006559A7">
        <w:rPr>
          <w:rFonts w:ascii="Times New Roman" w:eastAsia="Times New Roman" w:hAnsi="Times New Roman" w:cs="Times New Roman"/>
          <w:color w:val="000000"/>
          <w:lang w:val="fr-FR" w:eastAsia="fr-FR"/>
        </w:rPr>
        <w:t>que peu</w:t>
      </w:r>
      <w:r w:rsidR="00010C6F" w:rsidRPr="006559A7">
        <w:rPr>
          <w:rFonts w:ascii="Times New Roman" w:eastAsia="Times New Roman" w:hAnsi="Times New Roman" w:cs="Times New Roman"/>
          <w:color w:val="000000"/>
          <w:lang w:val="fr-FR" w:eastAsia="fr-FR"/>
        </w:rPr>
        <w:t xml:space="preserve"> d’autorité réelle, </w:t>
      </w:r>
      <w:r w:rsidR="00CA46D4" w:rsidRPr="006559A7">
        <w:rPr>
          <w:rFonts w:ascii="Times New Roman" w:eastAsia="Times New Roman" w:hAnsi="Times New Roman" w:cs="Times New Roman"/>
          <w:color w:val="000000"/>
          <w:lang w:val="fr-FR" w:eastAsia="fr-FR"/>
        </w:rPr>
        <w:t xml:space="preserve">d’après </w:t>
      </w:r>
      <w:r w:rsidR="00010C6F" w:rsidRPr="006559A7">
        <w:rPr>
          <w:rFonts w:ascii="Times New Roman" w:eastAsia="Times New Roman" w:hAnsi="Times New Roman" w:cs="Times New Roman"/>
          <w:color w:val="000000"/>
          <w:lang w:val="fr-FR" w:eastAsia="fr-FR"/>
        </w:rPr>
        <w:t>un com</w:t>
      </w:r>
      <w:r w:rsidR="00CA46D4" w:rsidRPr="006559A7">
        <w:rPr>
          <w:rFonts w:ascii="Times New Roman" w:eastAsia="Times New Roman" w:hAnsi="Times New Roman" w:cs="Times New Roman"/>
          <w:color w:val="000000"/>
          <w:lang w:val="fr-FR" w:eastAsia="fr-FR"/>
        </w:rPr>
        <w:t xml:space="preserve">muniqué ministériel, les suites à prendre relevait du </w:t>
      </w:r>
      <w:r w:rsidR="00EF6A1D" w:rsidRPr="006559A7">
        <w:rPr>
          <w:rFonts w:ascii="Times New Roman" w:eastAsia="Times New Roman" w:hAnsi="Times New Roman" w:cs="Times New Roman"/>
          <w:color w:val="000000"/>
          <w:lang w:val="fr-FR" w:eastAsia="fr-FR"/>
        </w:rPr>
        <w:t>minis</w:t>
      </w:r>
      <w:r w:rsidR="00CA46D4" w:rsidRPr="006559A7">
        <w:rPr>
          <w:rFonts w:ascii="Times New Roman" w:eastAsia="Times New Roman" w:hAnsi="Times New Roman" w:cs="Times New Roman"/>
          <w:color w:val="000000"/>
          <w:lang w:val="fr-FR" w:eastAsia="fr-FR"/>
        </w:rPr>
        <w:t>tre et du président. Et</w:t>
      </w:r>
      <w:r w:rsidR="00010C6F" w:rsidRPr="006559A7">
        <w:rPr>
          <w:rFonts w:ascii="Times New Roman" w:eastAsia="Times New Roman" w:hAnsi="Times New Roman" w:cs="Times New Roman"/>
          <w:color w:val="000000"/>
          <w:lang w:val="fr-FR" w:eastAsia="fr-FR"/>
        </w:rPr>
        <w:t xml:space="preserve"> </w:t>
      </w:r>
      <w:r w:rsidR="00EF6A1D" w:rsidRPr="006559A7">
        <w:rPr>
          <w:rFonts w:ascii="Times New Roman" w:eastAsia="Times New Roman" w:hAnsi="Times New Roman" w:cs="Times New Roman"/>
          <w:color w:val="000000"/>
          <w:lang w:val="fr-FR" w:eastAsia="fr-FR"/>
        </w:rPr>
        <w:t xml:space="preserve">il sera </w:t>
      </w:r>
      <w:r w:rsidR="00CA46D4" w:rsidRPr="006559A7">
        <w:rPr>
          <w:rFonts w:ascii="Times New Roman" w:eastAsia="Times New Roman" w:hAnsi="Times New Roman" w:cs="Times New Roman"/>
          <w:color w:val="000000"/>
          <w:lang w:val="fr-FR" w:eastAsia="fr-FR"/>
        </w:rPr>
        <w:t xml:space="preserve">donc </w:t>
      </w:r>
      <w:r w:rsidR="00EF6A1D" w:rsidRPr="006559A7">
        <w:rPr>
          <w:rFonts w:ascii="Times New Roman" w:eastAsia="Times New Roman" w:hAnsi="Times New Roman" w:cs="Times New Roman"/>
          <w:color w:val="000000"/>
          <w:lang w:val="fr-FR" w:eastAsia="fr-FR"/>
        </w:rPr>
        <w:t>intéressant de voir ce qui en a été fait.</w:t>
      </w:r>
    </w:p>
    <w:p w:rsidR="009939C3" w:rsidRPr="006559A7" w:rsidRDefault="009939C3" w:rsidP="00953E5D">
      <w:pPr>
        <w:spacing w:line="276" w:lineRule="auto"/>
        <w:rPr>
          <w:rStyle w:val="IntenseEmphasis"/>
          <w:rFonts w:ascii="Times New Roman" w:hAnsi="Times New Roman" w:cs="Times New Roman"/>
          <w:b w:val="0"/>
          <w:i w:val="0"/>
          <w:color w:val="auto"/>
          <w:lang w:val="fr-FR"/>
        </w:rPr>
      </w:pPr>
    </w:p>
    <w:p w:rsidR="009939C3" w:rsidRPr="006559A7" w:rsidRDefault="00094524" w:rsidP="00953E5D">
      <w:pPr>
        <w:spacing w:line="276" w:lineRule="auto"/>
        <w:rPr>
          <w:rStyle w:val="IntenseEmphasis"/>
          <w:rFonts w:ascii="Times New Roman" w:hAnsi="Times New Roman" w:cs="Times New Roman"/>
          <w:i w:val="0"/>
          <w:color w:val="auto"/>
          <w:u w:val="single"/>
          <w:lang w:val="fr-FR"/>
        </w:rPr>
      </w:pPr>
      <w:r w:rsidRPr="006559A7">
        <w:rPr>
          <w:rStyle w:val="IntenseEmphasis"/>
          <w:rFonts w:ascii="Times New Roman" w:hAnsi="Times New Roman" w:cs="Times New Roman"/>
          <w:i w:val="0"/>
          <w:color w:val="auto"/>
          <w:u w:val="single"/>
          <w:lang w:val="fr-FR"/>
        </w:rPr>
        <w:t>B –</w:t>
      </w:r>
      <w:r w:rsidR="00074357">
        <w:rPr>
          <w:rStyle w:val="IntenseEmphasis"/>
          <w:rFonts w:ascii="Times New Roman" w:hAnsi="Times New Roman" w:cs="Times New Roman"/>
          <w:i w:val="0"/>
          <w:color w:val="auto"/>
          <w:u w:val="single"/>
          <w:lang w:val="fr-FR"/>
        </w:rPr>
        <w:t>Rôle du MAE dans la défense des intérêts économiques français</w:t>
      </w:r>
    </w:p>
    <w:p w:rsidR="00373190" w:rsidRPr="006559A7" w:rsidRDefault="00373190" w:rsidP="00953E5D">
      <w:pPr>
        <w:spacing w:line="276" w:lineRule="auto"/>
        <w:rPr>
          <w:rStyle w:val="IntenseEmphasis"/>
          <w:rFonts w:ascii="Times New Roman" w:hAnsi="Times New Roman" w:cs="Times New Roman"/>
          <w:i w:val="0"/>
          <w:color w:val="auto"/>
          <w:u w:val="single"/>
          <w:lang w:val="fr-FR"/>
        </w:rPr>
      </w:pPr>
    </w:p>
    <w:p w:rsidR="00793A01" w:rsidRPr="006559A7" w:rsidRDefault="00D46548" w:rsidP="00793A01">
      <w:pPr>
        <w:pStyle w:val="ListParagraph"/>
        <w:numPr>
          <w:ilvl w:val="0"/>
          <w:numId w:val="6"/>
        </w:numPr>
        <w:spacing w:line="276" w:lineRule="auto"/>
        <w:rPr>
          <w:rStyle w:val="IntenseEmphasis"/>
          <w:rFonts w:ascii="Times New Roman" w:hAnsi="Times New Roman" w:cs="Times New Roman"/>
          <w:i w:val="0"/>
          <w:color w:val="auto"/>
          <w:u w:val="single"/>
          <w:lang w:val="fr-FR"/>
        </w:rPr>
      </w:pPr>
      <w:r w:rsidRPr="006559A7">
        <w:rPr>
          <w:rStyle w:val="IntenseEmphasis"/>
          <w:rFonts w:ascii="Times New Roman" w:hAnsi="Times New Roman" w:cs="Times New Roman"/>
          <w:i w:val="0"/>
          <w:color w:val="auto"/>
          <w:u w:val="single"/>
          <w:lang w:val="fr-FR"/>
        </w:rPr>
        <w:t>Etat des lieux</w:t>
      </w:r>
    </w:p>
    <w:p w:rsidR="00793A01" w:rsidRPr="006559A7" w:rsidRDefault="00793A01" w:rsidP="005A3997">
      <w:pPr>
        <w:spacing w:line="276" w:lineRule="auto"/>
        <w:rPr>
          <w:rFonts w:ascii="Times New Roman" w:hAnsi="Times New Roman" w:cs="Times New Roman"/>
          <w:color w:val="000000"/>
          <w:lang w:val="fr-FR"/>
        </w:rPr>
      </w:pPr>
    </w:p>
    <w:p w:rsidR="00BA22ED" w:rsidRPr="006559A7" w:rsidRDefault="00BA22ED" w:rsidP="004574AB">
      <w:p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Analyse très intéressante:</w:t>
      </w:r>
      <w:r w:rsidR="00793A01" w:rsidRPr="006559A7">
        <w:rPr>
          <w:rFonts w:ascii="Times New Roman" w:hAnsi="Times New Roman" w:cs="Times New Roman"/>
          <w:color w:val="000000"/>
          <w:lang w:val="fr-FR"/>
        </w:rPr>
        <w:t xml:space="preserve"> </w:t>
      </w:r>
      <w:r w:rsidRPr="006559A7">
        <w:rPr>
          <w:rFonts w:ascii="Times New Roman" w:hAnsi="Times New Roman" w:cs="Times New Roman"/>
          <w:color w:val="000000"/>
          <w:lang w:val="fr-FR"/>
        </w:rPr>
        <w:t xml:space="preserve">Rappel que la mondialisation est d’abord un </w:t>
      </w:r>
      <w:r w:rsidRPr="006559A7">
        <w:rPr>
          <w:rFonts w:ascii="Times New Roman" w:hAnsi="Times New Roman" w:cs="Times New Roman"/>
          <w:b/>
          <w:color w:val="000000"/>
          <w:lang w:val="fr-FR"/>
        </w:rPr>
        <w:t>phénomène économique</w:t>
      </w:r>
      <w:r w:rsidRPr="006559A7">
        <w:rPr>
          <w:rFonts w:ascii="Times New Roman" w:hAnsi="Times New Roman" w:cs="Times New Roman"/>
          <w:color w:val="000000"/>
          <w:lang w:val="fr-FR"/>
        </w:rPr>
        <w:t xml:space="preserve"> (ouverture commerciale +  libéralisation des mouvements de capitaux - dérèglementation) entraînent une </w:t>
      </w:r>
      <w:r w:rsidRPr="006559A7">
        <w:rPr>
          <w:rFonts w:ascii="Times New Roman" w:hAnsi="Times New Roman" w:cs="Times New Roman"/>
          <w:b/>
          <w:color w:val="000000"/>
          <w:lang w:val="fr-FR"/>
        </w:rPr>
        <w:t>interdépendance accrue des économies</w:t>
      </w:r>
      <w:r w:rsidRPr="006559A7">
        <w:rPr>
          <w:rFonts w:ascii="Times New Roman" w:hAnsi="Times New Roman" w:cs="Times New Roman"/>
          <w:color w:val="000000"/>
          <w:lang w:val="fr-FR"/>
        </w:rPr>
        <w:t xml:space="preserve"> </w:t>
      </w:r>
      <w:r w:rsidRPr="006559A7">
        <w:rPr>
          <w:rFonts w:ascii="Times New Roman" w:hAnsi="Times New Roman" w:cs="Times New Roman"/>
          <w:color w:val="000000"/>
          <w:lang w:val="fr-FR"/>
        </w:rPr>
        <w:sym w:font="Wingdings" w:char="F0E0"/>
      </w:r>
      <w:r w:rsidRPr="006559A7">
        <w:rPr>
          <w:rFonts w:ascii="Times New Roman" w:hAnsi="Times New Roman" w:cs="Times New Roman"/>
          <w:color w:val="000000"/>
          <w:lang w:val="fr-FR"/>
        </w:rPr>
        <w:t xml:space="preserve"> </w:t>
      </w:r>
      <w:r w:rsidRPr="00D47784">
        <w:rPr>
          <w:rFonts w:ascii="Times New Roman" w:hAnsi="Times New Roman" w:cs="Times New Roman"/>
          <w:color w:val="000000"/>
          <w:sz w:val="20"/>
          <w:lang w:val="fr-FR"/>
        </w:rPr>
        <w:t>le centre de gravité de la vie internationale tend ainsi à se déplacer vers les questions économiques</w:t>
      </w:r>
      <w:r w:rsidRPr="006559A7">
        <w:rPr>
          <w:rFonts w:ascii="Times New Roman" w:hAnsi="Times New Roman" w:cs="Times New Roman"/>
          <w:color w:val="000000"/>
          <w:lang w:val="fr-FR"/>
        </w:rPr>
        <w:t>.</w:t>
      </w:r>
      <w:r w:rsidR="006827EC" w:rsidRPr="006559A7">
        <w:rPr>
          <w:rFonts w:ascii="Times New Roman" w:hAnsi="Times New Roman" w:cs="Times New Roman"/>
          <w:color w:val="000000"/>
          <w:lang w:val="fr-FR"/>
        </w:rPr>
        <w:t xml:space="preserve"> </w:t>
      </w:r>
      <w:r w:rsidRPr="006559A7">
        <w:rPr>
          <w:rFonts w:ascii="Times New Roman" w:hAnsi="Times New Roman" w:cs="Times New Roman"/>
          <w:color w:val="000000"/>
          <w:lang w:val="fr-FR"/>
        </w:rPr>
        <w:t xml:space="preserve">Les entreprises localisées sur le territoire français s’inscrivent désormais dans des </w:t>
      </w:r>
      <w:r w:rsidRPr="006559A7">
        <w:rPr>
          <w:rFonts w:ascii="Times New Roman" w:hAnsi="Times New Roman" w:cs="Times New Roman"/>
          <w:b/>
          <w:color w:val="000000"/>
          <w:lang w:val="fr-FR"/>
        </w:rPr>
        <w:t>réseaux d’échanges commerciaux et financiers</w:t>
      </w:r>
      <w:r w:rsidRPr="006559A7">
        <w:rPr>
          <w:rFonts w:ascii="Times New Roman" w:hAnsi="Times New Roman" w:cs="Times New Roman"/>
          <w:color w:val="000000"/>
          <w:lang w:val="fr-FR"/>
        </w:rPr>
        <w:t xml:space="preserve"> qui </w:t>
      </w:r>
      <w:r w:rsidRPr="006559A7">
        <w:rPr>
          <w:rFonts w:ascii="Times New Roman" w:hAnsi="Times New Roman" w:cs="Times New Roman"/>
          <w:b/>
          <w:color w:val="000000"/>
          <w:lang w:val="fr-FR"/>
        </w:rPr>
        <w:t>transcendent les frontières</w:t>
      </w:r>
      <w:r w:rsidRPr="006559A7">
        <w:rPr>
          <w:rFonts w:ascii="Times New Roman" w:hAnsi="Times New Roman" w:cs="Times New Roman"/>
          <w:color w:val="000000"/>
          <w:lang w:val="fr-FR"/>
        </w:rPr>
        <w:t>.</w:t>
      </w:r>
    </w:p>
    <w:p w:rsidR="00BA22ED" w:rsidRPr="006559A7" w:rsidRDefault="00BA22ED" w:rsidP="004574AB">
      <w:pPr>
        <w:spacing w:line="276" w:lineRule="auto"/>
        <w:jc w:val="both"/>
        <w:rPr>
          <w:rFonts w:ascii="Times New Roman" w:hAnsi="Times New Roman" w:cs="Times New Roman"/>
          <w:color w:val="000000"/>
          <w:lang w:val="fr-FR"/>
        </w:rPr>
      </w:pPr>
    </w:p>
    <w:p w:rsidR="00BA22ED" w:rsidRPr="006559A7" w:rsidRDefault="00BA22ED" w:rsidP="004574AB">
      <w:p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La mondialisation est donc un </w:t>
      </w:r>
      <w:r w:rsidRPr="006559A7">
        <w:rPr>
          <w:rFonts w:ascii="Times New Roman" w:hAnsi="Times New Roman" w:cs="Times New Roman"/>
          <w:b/>
          <w:color w:val="000000"/>
          <w:lang w:val="fr-FR"/>
        </w:rPr>
        <w:t>facteur de bien-être collectif</w:t>
      </w:r>
      <w:r w:rsidRPr="006559A7">
        <w:rPr>
          <w:rFonts w:ascii="Times New Roman" w:hAnsi="Times New Roman" w:cs="Times New Roman"/>
          <w:color w:val="000000"/>
          <w:lang w:val="fr-FR"/>
        </w:rPr>
        <w:t xml:space="preserve"> (permet à des régions entières du globe, Asie / Amérique latine, de connaître une croissance rapide). MAIS </w:t>
      </w:r>
    </w:p>
    <w:p w:rsidR="00BA22ED" w:rsidRPr="006559A7" w:rsidRDefault="00BA22ED" w:rsidP="004574AB">
      <w:pPr>
        <w:spacing w:line="276" w:lineRule="auto"/>
        <w:jc w:val="both"/>
        <w:rPr>
          <w:rFonts w:ascii="Times New Roman" w:hAnsi="Times New Roman" w:cs="Times New Roman"/>
          <w:color w:val="000000"/>
          <w:lang w:val="fr-FR"/>
        </w:rPr>
      </w:pPr>
      <w:proofErr w:type="gramStart"/>
      <w:r w:rsidRPr="006559A7">
        <w:rPr>
          <w:rFonts w:ascii="Times New Roman" w:hAnsi="Times New Roman" w:cs="Times New Roman"/>
          <w:color w:val="000000"/>
          <w:lang w:val="fr-FR"/>
        </w:rPr>
        <w:t>la</w:t>
      </w:r>
      <w:proofErr w:type="gramEnd"/>
      <w:r w:rsidRPr="006559A7">
        <w:rPr>
          <w:rFonts w:ascii="Times New Roman" w:hAnsi="Times New Roman" w:cs="Times New Roman"/>
          <w:color w:val="000000"/>
          <w:lang w:val="fr-FR"/>
        </w:rPr>
        <w:t xml:space="preserve"> mondialisation créé aussi des </w:t>
      </w:r>
      <w:r w:rsidRPr="006559A7">
        <w:rPr>
          <w:rFonts w:ascii="Times New Roman" w:hAnsi="Times New Roman" w:cs="Times New Roman"/>
          <w:b/>
          <w:color w:val="000000"/>
          <w:lang w:val="fr-FR"/>
        </w:rPr>
        <w:t>perdants</w:t>
      </w:r>
      <w:r w:rsidRPr="006559A7">
        <w:rPr>
          <w:rFonts w:ascii="Times New Roman" w:hAnsi="Times New Roman" w:cs="Times New Roman"/>
          <w:color w:val="000000"/>
          <w:lang w:val="fr-FR"/>
        </w:rPr>
        <w:t xml:space="preserve"> (inégalités croissantes) et des </w:t>
      </w:r>
      <w:r w:rsidRPr="006559A7">
        <w:rPr>
          <w:rFonts w:ascii="Times New Roman" w:hAnsi="Times New Roman" w:cs="Times New Roman"/>
          <w:b/>
          <w:color w:val="000000"/>
          <w:lang w:val="fr-FR"/>
        </w:rPr>
        <w:t>tensions nouvelles</w:t>
      </w:r>
      <w:r w:rsidRPr="006559A7">
        <w:rPr>
          <w:rFonts w:ascii="Times New Roman" w:hAnsi="Times New Roman" w:cs="Times New Roman"/>
          <w:color w:val="000000"/>
          <w:lang w:val="fr-FR"/>
        </w:rPr>
        <w:t> (dont</w:t>
      </w:r>
      <w:r w:rsidR="007B40B7">
        <w:rPr>
          <w:rFonts w:ascii="Times New Roman" w:hAnsi="Times New Roman" w:cs="Times New Roman"/>
          <w:color w:val="000000"/>
          <w:lang w:val="fr-FR"/>
        </w:rPr>
        <w:t>, plus particulièrement pour l’économie</w:t>
      </w:r>
      <w:r w:rsidRPr="006559A7">
        <w:rPr>
          <w:rFonts w:ascii="Times New Roman" w:hAnsi="Times New Roman" w:cs="Times New Roman"/>
          <w:color w:val="000000"/>
          <w:lang w:val="fr-FR"/>
        </w:rPr>
        <w:t>):</w:t>
      </w:r>
    </w:p>
    <w:p w:rsidR="00BA22ED" w:rsidRPr="006559A7" w:rsidRDefault="00BA22ED" w:rsidP="004574AB">
      <w:pPr>
        <w:pStyle w:val="ListParagraph"/>
        <w:numPr>
          <w:ilvl w:val="0"/>
          <w:numId w:val="2"/>
        </w:numPr>
        <w:spacing w:line="276" w:lineRule="auto"/>
        <w:jc w:val="both"/>
        <w:rPr>
          <w:rFonts w:ascii="Times New Roman" w:hAnsi="Times New Roman" w:cs="Times New Roman"/>
          <w:i/>
          <w:iCs/>
          <w:color w:val="000000"/>
          <w:lang w:val="fr-FR"/>
        </w:rPr>
      </w:pPr>
      <w:r w:rsidRPr="006559A7">
        <w:rPr>
          <w:rFonts w:ascii="Times New Roman" w:hAnsi="Times New Roman" w:cs="Times New Roman"/>
          <w:i/>
          <w:iCs/>
          <w:color w:val="000000"/>
          <w:lang w:val="fr-FR"/>
        </w:rPr>
        <w:t>l’énergie et les matières premières.</w:t>
      </w:r>
    </w:p>
    <w:p w:rsidR="00BA22ED" w:rsidRPr="006559A7" w:rsidRDefault="00BA22ED" w:rsidP="004574AB">
      <w:pPr>
        <w:pStyle w:val="ListParagraph"/>
        <w:numPr>
          <w:ilvl w:val="0"/>
          <w:numId w:val="2"/>
        </w:numPr>
        <w:spacing w:line="276" w:lineRule="auto"/>
        <w:jc w:val="both"/>
        <w:rPr>
          <w:rFonts w:ascii="Times New Roman" w:hAnsi="Times New Roman" w:cs="Times New Roman"/>
          <w:color w:val="000000"/>
          <w:lang w:val="fr-FR"/>
        </w:rPr>
      </w:pPr>
      <w:r w:rsidRPr="006559A7">
        <w:rPr>
          <w:rFonts w:ascii="Times New Roman" w:hAnsi="Times New Roman" w:cs="Times New Roman"/>
          <w:i/>
          <w:iCs/>
          <w:color w:val="000000"/>
          <w:lang w:val="fr-FR"/>
        </w:rPr>
        <w:t>la propriété intellectuelle.</w:t>
      </w:r>
    </w:p>
    <w:p w:rsidR="00BA22ED" w:rsidRPr="006559A7" w:rsidRDefault="00BA22ED" w:rsidP="004574AB">
      <w:pPr>
        <w:pStyle w:val="ListParagraph"/>
        <w:numPr>
          <w:ilvl w:val="0"/>
          <w:numId w:val="2"/>
        </w:numPr>
        <w:spacing w:line="276" w:lineRule="auto"/>
        <w:jc w:val="both"/>
        <w:rPr>
          <w:rFonts w:ascii="Times New Roman" w:hAnsi="Times New Roman" w:cs="Times New Roman"/>
          <w:color w:val="000000"/>
          <w:lang w:val="fr-FR"/>
        </w:rPr>
      </w:pPr>
      <w:r w:rsidRPr="006559A7">
        <w:rPr>
          <w:rFonts w:ascii="Times New Roman" w:hAnsi="Times New Roman" w:cs="Times New Roman"/>
          <w:i/>
          <w:iCs/>
          <w:color w:val="000000"/>
          <w:lang w:val="fr-FR"/>
        </w:rPr>
        <w:t>le contrôle des investissements étrangers.</w:t>
      </w:r>
    </w:p>
    <w:p w:rsidR="00BA22ED" w:rsidRPr="006559A7" w:rsidRDefault="00BA22ED" w:rsidP="004574AB">
      <w:pPr>
        <w:pStyle w:val="ListParagraph"/>
        <w:numPr>
          <w:ilvl w:val="0"/>
          <w:numId w:val="2"/>
        </w:numPr>
        <w:spacing w:line="276" w:lineRule="auto"/>
        <w:jc w:val="both"/>
        <w:rPr>
          <w:rFonts w:ascii="Times New Roman" w:hAnsi="Times New Roman" w:cs="Times New Roman"/>
          <w:i/>
          <w:color w:val="000000"/>
          <w:lang w:val="fr-FR"/>
        </w:rPr>
      </w:pPr>
      <w:r w:rsidRPr="006559A7">
        <w:rPr>
          <w:rFonts w:ascii="Times New Roman" w:hAnsi="Times New Roman" w:cs="Times New Roman"/>
          <w:i/>
          <w:iCs/>
          <w:color w:val="000000"/>
          <w:lang w:val="fr-FR"/>
        </w:rPr>
        <w:t>Sur la stabilité financière de l’économie mondiale :</w:t>
      </w:r>
      <w:r w:rsidRPr="006559A7">
        <w:rPr>
          <w:rFonts w:ascii="Times New Roman" w:hAnsi="Times New Roman" w:cs="Times New Roman"/>
          <w:iCs/>
          <w:color w:val="000000"/>
          <w:lang w:val="fr-FR"/>
        </w:rPr>
        <w:t xml:space="preserve"> </w:t>
      </w:r>
      <w:r w:rsidRPr="006559A7">
        <w:rPr>
          <w:rFonts w:ascii="Times New Roman" w:hAnsi="Times New Roman" w:cs="Times New Roman"/>
          <w:b/>
          <w:iCs/>
          <w:color w:val="000000"/>
          <w:lang w:val="fr-FR"/>
        </w:rPr>
        <w:t>(intéressant car avant la crise)</w:t>
      </w:r>
    </w:p>
    <w:p w:rsidR="00BA22ED" w:rsidRPr="006559A7" w:rsidRDefault="00BA22ED" w:rsidP="004574AB">
      <w:pPr>
        <w:pStyle w:val="ListParagraph"/>
        <w:numPr>
          <w:ilvl w:val="1"/>
          <w:numId w:val="2"/>
        </w:numPr>
        <w:spacing w:line="276" w:lineRule="auto"/>
        <w:jc w:val="both"/>
        <w:rPr>
          <w:rFonts w:ascii="Times New Roman" w:hAnsi="Times New Roman" w:cs="Times New Roman"/>
          <w:i/>
          <w:color w:val="000000"/>
          <w:lang w:val="fr-FR"/>
        </w:rPr>
      </w:pPr>
      <w:r w:rsidRPr="006559A7">
        <w:rPr>
          <w:rFonts w:ascii="Times New Roman" w:hAnsi="Times New Roman" w:cs="Times New Roman"/>
          <w:i/>
          <w:color w:val="000000"/>
          <w:lang w:val="fr-FR"/>
        </w:rPr>
        <w:t xml:space="preserve">Le processus de libéralisation des mouvements de capitaux et les innovations financières qui l’ont accompagné sont à l'origine des mutations qui sont source de risques systémiques accrus, insuffisamment pris en charge dans le cadre de la gouvernance économique et financière internationale existante. </w:t>
      </w:r>
    </w:p>
    <w:p w:rsidR="00D46548" w:rsidRPr="006559A7" w:rsidRDefault="00BA22ED" w:rsidP="004574AB">
      <w:pPr>
        <w:pStyle w:val="ListParagraph"/>
        <w:numPr>
          <w:ilvl w:val="1"/>
          <w:numId w:val="2"/>
        </w:numPr>
        <w:spacing w:line="276" w:lineRule="auto"/>
        <w:jc w:val="both"/>
        <w:rPr>
          <w:rFonts w:ascii="Times New Roman" w:hAnsi="Times New Roman" w:cs="Times New Roman"/>
          <w:i/>
          <w:color w:val="000000"/>
          <w:lang w:val="fr-FR"/>
        </w:rPr>
      </w:pPr>
      <w:r w:rsidRPr="006559A7">
        <w:rPr>
          <w:rFonts w:ascii="Times New Roman" w:hAnsi="Times New Roman" w:cs="Times New Roman"/>
          <w:i/>
          <w:color w:val="000000"/>
          <w:lang w:val="fr-FR"/>
        </w:rPr>
        <w:t>La mondialisation pourrait être remise en cause par l’incapacité collective à la réguler, notamment dans l’éventualité d’une crise économique aggravée. Ainsi, le système bancaire mondial a révélé son exposition aux excès des nouvelles technologies financières, ou plutôt à la dissémination imprudente de risques peu transparents et mal évalués.</w:t>
      </w:r>
    </w:p>
    <w:p w:rsidR="006827EC" w:rsidRPr="006559A7" w:rsidRDefault="006827EC" w:rsidP="006827EC">
      <w:pPr>
        <w:spacing w:line="276" w:lineRule="auto"/>
        <w:rPr>
          <w:rStyle w:val="IntenseEmphasis"/>
          <w:rFonts w:ascii="Times New Roman" w:hAnsi="Times New Roman" w:cs="Times New Roman"/>
          <w:b w:val="0"/>
          <w:bCs w:val="0"/>
          <w:iCs w:val="0"/>
          <w:color w:val="000000"/>
          <w:lang w:val="fr-FR"/>
        </w:rPr>
      </w:pPr>
    </w:p>
    <w:p w:rsidR="00D46548" w:rsidRPr="006559A7" w:rsidRDefault="00D46548" w:rsidP="00D46548">
      <w:pPr>
        <w:pStyle w:val="ListParagraph"/>
        <w:numPr>
          <w:ilvl w:val="0"/>
          <w:numId w:val="6"/>
        </w:numPr>
        <w:spacing w:line="276" w:lineRule="auto"/>
        <w:rPr>
          <w:rStyle w:val="IntenseEmphasis"/>
          <w:rFonts w:ascii="Times New Roman" w:hAnsi="Times New Roman" w:cs="Times New Roman"/>
          <w:i w:val="0"/>
          <w:color w:val="auto"/>
          <w:u w:val="single"/>
          <w:lang w:val="fr-FR"/>
        </w:rPr>
      </w:pPr>
      <w:r w:rsidRPr="006559A7">
        <w:rPr>
          <w:rStyle w:val="IntenseEmphasis"/>
          <w:rFonts w:ascii="Times New Roman" w:hAnsi="Times New Roman" w:cs="Times New Roman"/>
          <w:i w:val="0"/>
          <w:color w:val="auto"/>
          <w:u w:val="single"/>
          <w:lang w:val="fr-FR"/>
        </w:rPr>
        <w:t>Priorités</w:t>
      </w:r>
      <w:r w:rsidR="00A42852" w:rsidRPr="006559A7">
        <w:rPr>
          <w:rStyle w:val="IntenseEmphasis"/>
          <w:rFonts w:ascii="Times New Roman" w:hAnsi="Times New Roman" w:cs="Times New Roman"/>
          <w:i w:val="0"/>
          <w:color w:val="auto"/>
          <w:u w:val="single"/>
          <w:lang w:val="fr-FR"/>
        </w:rPr>
        <w:t xml:space="preserve"> et mesures proposées</w:t>
      </w:r>
      <w:r w:rsidR="004574AB" w:rsidRPr="006559A7">
        <w:rPr>
          <w:rStyle w:val="IntenseEmphasis"/>
          <w:rFonts w:ascii="Times New Roman" w:hAnsi="Times New Roman" w:cs="Times New Roman"/>
          <w:i w:val="0"/>
          <w:color w:val="auto"/>
          <w:u w:val="single"/>
          <w:lang w:val="fr-FR"/>
        </w:rPr>
        <w:t xml:space="preserve"> + critiques</w:t>
      </w:r>
    </w:p>
    <w:p w:rsidR="00A42852" w:rsidRPr="006559A7" w:rsidRDefault="00A42852" w:rsidP="00A42852">
      <w:pPr>
        <w:spacing w:line="276" w:lineRule="auto"/>
        <w:rPr>
          <w:rStyle w:val="IntenseEmphasis"/>
          <w:rFonts w:ascii="Times New Roman" w:hAnsi="Times New Roman" w:cs="Times New Roman"/>
          <w:i w:val="0"/>
          <w:color w:val="auto"/>
          <w:u w:val="single"/>
          <w:lang w:val="fr-FR"/>
        </w:rPr>
      </w:pPr>
    </w:p>
    <w:p w:rsidR="006A1109" w:rsidRPr="006559A7" w:rsidRDefault="006A1109" w:rsidP="00BD5D67">
      <w:pPr>
        <w:spacing w:line="276" w:lineRule="auto"/>
        <w:jc w:val="both"/>
        <w:rPr>
          <w:rFonts w:ascii="Times New Roman" w:hAnsi="Times New Roman" w:cs="Times New Roman"/>
          <w:color w:val="000000"/>
          <w:lang w:val="fr-FR"/>
        </w:rPr>
      </w:pPr>
      <w:r w:rsidRPr="006559A7">
        <w:rPr>
          <w:rStyle w:val="IntenseEmphasis"/>
          <w:rFonts w:ascii="Times New Roman" w:hAnsi="Times New Roman" w:cs="Times New Roman"/>
          <w:b w:val="0"/>
          <w:i w:val="0"/>
          <w:color w:val="auto"/>
          <w:lang w:val="fr-FR"/>
        </w:rPr>
        <w:t>Dans la première priorité du rapport</w:t>
      </w:r>
      <w:r w:rsidRPr="006559A7">
        <w:rPr>
          <w:rStyle w:val="IntenseEmphasis"/>
          <w:rFonts w:ascii="Times New Roman" w:hAnsi="Times New Roman" w:cs="Times New Roman"/>
          <w:i w:val="0"/>
          <w:color w:val="auto"/>
          <w:lang w:val="fr-FR"/>
        </w:rPr>
        <w:t xml:space="preserve"> « Assurer les intérêts des français », </w:t>
      </w:r>
      <w:r w:rsidRPr="006559A7">
        <w:rPr>
          <w:rStyle w:val="IntenseEmphasis"/>
          <w:rFonts w:ascii="Times New Roman" w:hAnsi="Times New Roman" w:cs="Times New Roman"/>
          <w:b w:val="0"/>
          <w:i w:val="0"/>
          <w:color w:val="auto"/>
          <w:lang w:val="fr-FR"/>
        </w:rPr>
        <w:t>il y a l’objectif suivant : « </w:t>
      </w:r>
      <w:r w:rsidR="00A42852" w:rsidRPr="006559A7">
        <w:rPr>
          <w:rFonts w:ascii="Times New Roman" w:hAnsi="Times New Roman" w:cs="Times New Roman"/>
          <w:b/>
          <w:color w:val="000000"/>
          <w:lang w:val="fr-FR"/>
        </w:rPr>
        <w:t>Promouvoir les intérêts de notre économie et de nos entreprises</w:t>
      </w:r>
      <w:r w:rsidRPr="006559A7">
        <w:rPr>
          <w:rFonts w:ascii="Times New Roman" w:hAnsi="Times New Roman" w:cs="Times New Roman"/>
          <w:b/>
          <w:color w:val="000000"/>
          <w:lang w:val="fr-FR"/>
        </w:rPr>
        <w:t> »</w:t>
      </w:r>
      <w:r w:rsidR="00BD5D67" w:rsidRPr="006559A7">
        <w:rPr>
          <w:rFonts w:ascii="Times New Roman" w:hAnsi="Times New Roman" w:cs="Times New Roman"/>
          <w:color w:val="000000"/>
          <w:lang w:val="fr-FR"/>
        </w:rPr>
        <w:t xml:space="preserve">. </w:t>
      </w:r>
      <w:r w:rsidRPr="006559A7">
        <w:rPr>
          <w:rFonts w:ascii="Times New Roman" w:hAnsi="Times New Roman" w:cs="Times New Roman"/>
          <w:color w:val="000000"/>
          <w:lang w:val="fr-FR"/>
        </w:rPr>
        <w:t>C’est ce qu’on a</w:t>
      </w:r>
      <w:r w:rsidR="00BD5D67" w:rsidRPr="006559A7">
        <w:rPr>
          <w:rFonts w:ascii="Times New Roman" w:hAnsi="Times New Roman" w:cs="Times New Roman"/>
          <w:color w:val="000000"/>
          <w:lang w:val="fr-FR"/>
        </w:rPr>
        <w:t>ppelle la DIPLOMATIE ECONOMIQUE, et elle n’a fait que se renforcer depuis 2009.</w:t>
      </w:r>
      <w:r w:rsidRPr="006559A7">
        <w:rPr>
          <w:rFonts w:ascii="Times New Roman" w:hAnsi="Times New Roman" w:cs="Times New Roman"/>
          <w:color w:val="000000"/>
          <w:lang w:val="fr-FR"/>
        </w:rPr>
        <w:t xml:space="preserve"> </w:t>
      </w:r>
      <w:r w:rsidR="00BD5D67" w:rsidRPr="006559A7">
        <w:rPr>
          <w:rFonts w:ascii="Times New Roman" w:hAnsi="Times New Roman" w:cs="Times New Roman"/>
          <w:color w:val="000000"/>
          <w:lang w:val="fr-FR"/>
        </w:rPr>
        <w:t>Aujourd’hui t</w:t>
      </w:r>
      <w:r w:rsidR="00D21114" w:rsidRPr="006559A7">
        <w:rPr>
          <w:rFonts w:ascii="Times New Roman" w:hAnsi="Times New Roman" w:cs="Times New Roman"/>
          <w:color w:val="000000"/>
          <w:lang w:val="fr-FR"/>
        </w:rPr>
        <w:t>out</w:t>
      </w:r>
      <w:r w:rsidR="00BD5D67" w:rsidRPr="006559A7">
        <w:rPr>
          <w:rFonts w:ascii="Times New Roman" w:hAnsi="Times New Roman" w:cs="Times New Roman"/>
          <w:color w:val="000000"/>
          <w:lang w:val="fr-FR"/>
        </w:rPr>
        <w:t>e</w:t>
      </w:r>
      <w:r w:rsidR="00D21114" w:rsidRPr="006559A7">
        <w:rPr>
          <w:rFonts w:ascii="Times New Roman" w:hAnsi="Times New Roman" w:cs="Times New Roman"/>
          <w:color w:val="000000"/>
          <w:lang w:val="fr-FR"/>
        </w:rPr>
        <w:t xml:space="preserve"> une pa</w:t>
      </w:r>
      <w:r w:rsidR="0036797A" w:rsidRPr="006559A7">
        <w:rPr>
          <w:rFonts w:ascii="Times New Roman" w:hAnsi="Times New Roman" w:cs="Times New Roman"/>
          <w:color w:val="000000"/>
          <w:lang w:val="fr-FR"/>
        </w:rPr>
        <w:t>rtie du site du MAE y es</w:t>
      </w:r>
      <w:r w:rsidRPr="006559A7">
        <w:rPr>
          <w:rFonts w:ascii="Times New Roman" w:hAnsi="Times New Roman" w:cs="Times New Roman"/>
          <w:color w:val="000000"/>
          <w:lang w:val="fr-FR"/>
        </w:rPr>
        <w:t xml:space="preserve">t </w:t>
      </w:r>
      <w:r w:rsidR="00BD5D67" w:rsidRPr="006559A7">
        <w:rPr>
          <w:rFonts w:ascii="Times New Roman" w:hAnsi="Times New Roman" w:cs="Times New Roman"/>
          <w:color w:val="000000"/>
          <w:lang w:val="fr-FR"/>
        </w:rPr>
        <w:t>consacrée</w:t>
      </w:r>
      <w:r w:rsidRPr="006559A7">
        <w:rPr>
          <w:rFonts w:ascii="Times New Roman" w:hAnsi="Times New Roman" w:cs="Times New Roman"/>
          <w:color w:val="000000"/>
          <w:lang w:val="fr-FR"/>
        </w:rPr>
        <w:t>.</w:t>
      </w:r>
    </w:p>
    <w:p w:rsidR="00096E2D" w:rsidRPr="006559A7" w:rsidRDefault="00096E2D" w:rsidP="00A42852">
      <w:pPr>
        <w:spacing w:line="276" w:lineRule="auto"/>
        <w:rPr>
          <w:rFonts w:ascii="Times New Roman" w:hAnsi="Times New Roman" w:cs="Times New Roman"/>
          <w:color w:val="000000"/>
          <w:lang w:val="fr-FR"/>
        </w:rPr>
      </w:pPr>
    </w:p>
    <w:p w:rsidR="006A1109" w:rsidRPr="006559A7" w:rsidRDefault="006A1109" w:rsidP="00BD5D67">
      <w:p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Le rapport </w:t>
      </w:r>
      <w:r w:rsidR="00BD5D67" w:rsidRPr="006559A7">
        <w:rPr>
          <w:rFonts w:ascii="Times New Roman" w:hAnsi="Times New Roman" w:cs="Times New Roman"/>
          <w:color w:val="000000"/>
          <w:lang w:val="fr-FR"/>
        </w:rPr>
        <w:t>donne</w:t>
      </w:r>
      <w:r w:rsidRPr="006559A7">
        <w:rPr>
          <w:rFonts w:ascii="Times New Roman" w:hAnsi="Times New Roman" w:cs="Times New Roman"/>
          <w:color w:val="000000"/>
          <w:lang w:val="fr-FR"/>
        </w:rPr>
        <w:t xml:space="preserve"> </w:t>
      </w:r>
      <w:r w:rsidRPr="006559A7">
        <w:rPr>
          <w:rFonts w:ascii="Times New Roman" w:hAnsi="Times New Roman" w:cs="Times New Roman"/>
          <w:color w:val="000000"/>
          <w:u w:val="single"/>
          <w:lang w:val="fr-FR"/>
        </w:rPr>
        <w:t>3 axes de la diplomatie économique</w:t>
      </w:r>
      <w:r w:rsidRPr="006559A7">
        <w:rPr>
          <w:rFonts w:ascii="Times New Roman" w:hAnsi="Times New Roman" w:cs="Times New Roman"/>
          <w:color w:val="000000"/>
          <w:lang w:val="fr-FR"/>
        </w:rPr>
        <w:t>, qui sont reprise exactement</w:t>
      </w:r>
      <w:r w:rsidR="00096E2D" w:rsidRPr="006559A7">
        <w:rPr>
          <w:rFonts w:ascii="Times New Roman" w:hAnsi="Times New Roman" w:cs="Times New Roman"/>
          <w:color w:val="000000"/>
          <w:lang w:val="fr-FR"/>
        </w:rPr>
        <w:t xml:space="preserve">, quasiment mot pour mot, </w:t>
      </w:r>
      <w:r w:rsidR="00CB4639" w:rsidRPr="006559A7">
        <w:rPr>
          <w:rFonts w:ascii="Times New Roman" w:hAnsi="Times New Roman" w:cs="Times New Roman"/>
          <w:color w:val="000000"/>
          <w:lang w:val="fr-FR"/>
        </w:rPr>
        <w:t xml:space="preserve">par </w:t>
      </w:r>
      <w:r w:rsidR="009764D9">
        <w:rPr>
          <w:rFonts w:ascii="Times New Roman" w:hAnsi="Times New Roman" w:cs="Times New Roman"/>
          <w:color w:val="000000"/>
          <w:lang w:val="fr-FR"/>
        </w:rPr>
        <w:t>l’actuel ministre des affaires étrangères</w:t>
      </w:r>
      <w:r w:rsidRPr="006559A7">
        <w:rPr>
          <w:rFonts w:ascii="Times New Roman" w:hAnsi="Times New Roman" w:cs="Times New Roman"/>
          <w:color w:val="000000"/>
          <w:lang w:val="fr-FR"/>
        </w:rPr>
        <w:t>.</w:t>
      </w:r>
    </w:p>
    <w:p w:rsidR="00A0037E" w:rsidRPr="006559A7" w:rsidRDefault="00A0037E" w:rsidP="00C265B8">
      <w:pPr>
        <w:spacing w:line="276" w:lineRule="auto"/>
        <w:rPr>
          <w:rFonts w:ascii="Times New Roman" w:hAnsi="Times New Roman" w:cs="Times New Roman"/>
          <w:color w:val="000000"/>
          <w:lang w:val="fr-FR"/>
        </w:rPr>
      </w:pPr>
    </w:p>
    <w:p w:rsidR="00C265B8" w:rsidRPr="006559A7" w:rsidRDefault="00A42852" w:rsidP="006A1109">
      <w:pPr>
        <w:pStyle w:val="ListParagraph"/>
        <w:numPr>
          <w:ilvl w:val="0"/>
          <w:numId w:val="10"/>
        </w:numPr>
        <w:spacing w:line="276" w:lineRule="auto"/>
        <w:rPr>
          <w:rFonts w:ascii="Times New Roman" w:hAnsi="Times New Roman" w:cs="Times New Roman"/>
          <w:b/>
          <w:color w:val="000000"/>
          <w:lang w:val="fr-FR"/>
        </w:rPr>
      </w:pPr>
      <w:r w:rsidRPr="006559A7">
        <w:rPr>
          <w:rFonts w:ascii="Times New Roman" w:hAnsi="Times New Roman" w:cs="Times New Roman"/>
          <w:b/>
          <w:color w:val="000000"/>
          <w:lang w:val="fr-FR"/>
        </w:rPr>
        <w:lastRenderedPageBreak/>
        <w:t>la défense des positions françaises dans les grandes enceintes multilatérales économiques</w:t>
      </w:r>
      <w:r w:rsidR="00F60866" w:rsidRPr="006559A7">
        <w:rPr>
          <w:rFonts w:ascii="Times New Roman" w:hAnsi="Times New Roman" w:cs="Times New Roman"/>
          <w:b/>
          <w:color w:val="000000"/>
          <w:lang w:val="fr-FR"/>
        </w:rPr>
        <w:t xml:space="preserve"> (l’Europe, l’OMC, </w:t>
      </w:r>
      <w:r w:rsidR="001565EF" w:rsidRPr="006559A7">
        <w:rPr>
          <w:rFonts w:ascii="Times New Roman" w:hAnsi="Times New Roman" w:cs="Times New Roman"/>
          <w:b/>
          <w:color w:val="000000"/>
          <w:lang w:val="fr-FR"/>
        </w:rPr>
        <w:t>l’OCDE)</w:t>
      </w:r>
    </w:p>
    <w:p w:rsidR="006A1109" w:rsidRPr="006559A7" w:rsidRDefault="006A1109" w:rsidP="006A1109">
      <w:pPr>
        <w:spacing w:line="276" w:lineRule="auto"/>
        <w:rPr>
          <w:rFonts w:ascii="Times New Roman" w:hAnsi="Times New Roman" w:cs="Times New Roman"/>
          <w:color w:val="000000"/>
          <w:lang w:val="fr-FR"/>
        </w:rPr>
      </w:pPr>
    </w:p>
    <w:p w:rsidR="00DD21DF" w:rsidRPr="006559A7" w:rsidRDefault="00A0037E" w:rsidP="009131E7">
      <w:p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Là le MAE est effectivement en position privilégiée</w:t>
      </w:r>
      <w:r w:rsidR="006A1109" w:rsidRPr="006559A7">
        <w:rPr>
          <w:rFonts w:ascii="Times New Roman" w:hAnsi="Times New Roman" w:cs="Times New Roman"/>
          <w:color w:val="000000"/>
          <w:lang w:val="fr-FR"/>
        </w:rPr>
        <w:t>, c’est le travail des diplomates.</w:t>
      </w:r>
      <w:r w:rsidR="00E87889" w:rsidRPr="006559A7">
        <w:rPr>
          <w:rFonts w:ascii="Times New Roman" w:hAnsi="Times New Roman" w:cs="Times New Roman"/>
          <w:color w:val="000000"/>
          <w:lang w:val="fr-FR"/>
        </w:rPr>
        <w:t xml:space="preserve"> </w:t>
      </w:r>
      <w:r w:rsidR="009764D9">
        <w:rPr>
          <w:rFonts w:ascii="Times New Roman" w:hAnsi="Times New Roman" w:cs="Times New Roman"/>
          <w:color w:val="000000"/>
          <w:lang w:val="fr-FR"/>
        </w:rPr>
        <w:t>P</w:t>
      </w:r>
      <w:r w:rsidR="00E87889" w:rsidRPr="006559A7">
        <w:rPr>
          <w:rFonts w:ascii="Times New Roman" w:hAnsi="Times New Roman" w:cs="Times New Roman"/>
          <w:color w:val="000000"/>
          <w:lang w:val="fr-FR"/>
        </w:rPr>
        <w:t>articiper à l’élaboration des normes qui vont encadrer la mondialisation</w:t>
      </w:r>
      <w:r w:rsidR="00BD5D67" w:rsidRPr="006559A7">
        <w:rPr>
          <w:rFonts w:ascii="Times New Roman" w:hAnsi="Times New Roman" w:cs="Times New Roman"/>
          <w:color w:val="000000"/>
          <w:lang w:val="fr-FR"/>
        </w:rPr>
        <w:t xml:space="preserve"> </w:t>
      </w:r>
      <w:r w:rsidR="00BD5D67" w:rsidRPr="006559A7">
        <w:rPr>
          <w:rFonts w:ascii="Times New Roman" w:hAnsi="Times New Roman" w:cs="Times New Roman"/>
          <w:color w:val="000000"/>
          <w:lang w:val="fr-FR"/>
        </w:rPr>
        <w:sym w:font="Wingdings" w:char="F0E0"/>
      </w:r>
      <w:r w:rsidR="00BD5D67" w:rsidRPr="006559A7">
        <w:rPr>
          <w:rFonts w:ascii="Times New Roman" w:hAnsi="Times New Roman" w:cs="Times New Roman"/>
          <w:color w:val="000000"/>
          <w:lang w:val="fr-FR"/>
        </w:rPr>
        <w:t xml:space="preserve"> l’enjeu c’est la </w:t>
      </w:r>
      <w:r w:rsidR="00BD5D67" w:rsidRPr="009764D9">
        <w:rPr>
          <w:rFonts w:ascii="Times New Roman" w:hAnsi="Times New Roman" w:cs="Times New Roman"/>
          <w:b/>
          <w:color w:val="000000"/>
          <w:lang w:val="fr-FR"/>
        </w:rPr>
        <w:t>régulation économique mondiale</w:t>
      </w:r>
      <w:r w:rsidR="00E87889" w:rsidRPr="006559A7">
        <w:rPr>
          <w:rFonts w:ascii="Times New Roman" w:hAnsi="Times New Roman" w:cs="Times New Roman"/>
          <w:color w:val="000000"/>
          <w:lang w:val="fr-FR"/>
        </w:rPr>
        <w:t xml:space="preserve">. </w:t>
      </w:r>
      <w:r w:rsidR="00E87889" w:rsidRPr="00D47784">
        <w:rPr>
          <w:rFonts w:ascii="Times New Roman" w:hAnsi="Times New Roman" w:cs="Times New Roman"/>
          <w:color w:val="000000"/>
          <w:sz w:val="18"/>
          <w:lang w:val="fr-FR"/>
        </w:rPr>
        <w:t>Ça fait parties d</w:t>
      </w:r>
      <w:r w:rsidR="00DD21DF" w:rsidRPr="00D47784">
        <w:rPr>
          <w:rFonts w:ascii="Times New Roman" w:hAnsi="Times New Roman" w:cs="Times New Roman"/>
          <w:color w:val="000000"/>
          <w:sz w:val="18"/>
          <w:lang w:val="fr-FR"/>
        </w:rPr>
        <w:t xml:space="preserve">es mesures proposées du rapport, et on sent que depuis, </w:t>
      </w:r>
      <w:r w:rsidR="00BD5D67" w:rsidRPr="00D47784">
        <w:rPr>
          <w:rFonts w:ascii="Times New Roman" w:hAnsi="Times New Roman" w:cs="Times New Roman"/>
          <w:color w:val="000000"/>
          <w:sz w:val="18"/>
          <w:lang w:val="fr-FR"/>
        </w:rPr>
        <w:t xml:space="preserve">c’est devenu </w:t>
      </w:r>
      <w:r w:rsidR="00BD5D67" w:rsidRPr="006559A7">
        <w:rPr>
          <w:rFonts w:ascii="Times New Roman" w:hAnsi="Times New Roman" w:cs="Times New Roman"/>
          <w:color w:val="000000"/>
          <w:lang w:val="fr-FR"/>
        </w:rPr>
        <w:t>une priorité encore plus grande</w:t>
      </w:r>
      <w:r w:rsidR="00DD21DF" w:rsidRPr="006559A7">
        <w:rPr>
          <w:rFonts w:ascii="Times New Roman" w:hAnsi="Times New Roman" w:cs="Times New Roman"/>
          <w:color w:val="000000"/>
          <w:lang w:val="fr-FR"/>
        </w:rPr>
        <w:t>, en grande partie à la suite de la crise financière.</w:t>
      </w:r>
    </w:p>
    <w:p w:rsidR="009131E7" w:rsidRPr="006559A7" w:rsidRDefault="009131E7" w:rsidP="00CB4639">
      <w:pPr>
        <w:spacing w:line="276" w:lineRule="auto"/>
        <w:rPr>
          <w:rFonts w:ascii="Times New Roman" w:hAnsi="Times New Roman" w:cs="Times New Roman"/>
          <w:color w:val="000000"/>
          <w:lang w:val="fr-FR"/>
        </w:rPr>
      </w:pPr>
    </w:p>
    <w:p w:rsidR="009131E7" w:rsidRPr="006559A7" w:rsidRDefault="00D47784" w:rsidP="009131E7">
      <w:pPr>
        <w:spacing w:line="276" w:lineRule="auto"/>
        <w:jc w:val="both"/>
        <w:rPr>
          <w:rStyle w:val="IntenseEmphasis"/>
          <w:rFonts w:ascii="Times New Roman" w:hAnsi="Times New Roman" w:cs="Times New Roman"/>
          <w:b w:val="0"/>
          <w:i w:val="0"/>
          <w:color w:val="auto"/>
          <w:lang w:val="fr-FR"/>
        </w:rPr>
      </w:pPr>
      <w:r>
        <w:rPr>
          <w:rFonts w:ascii="Times New Roman" w:hAnsi="Times New Roman" w:cs="Times New Roman"/>
          <w:lang w:val="fr-FR"/>
        </w:rPr>
        <w:t>De ce point de vue,</w:t>
      </w:r>
      <w:r w:rsidR="007B40B7">
        <w:rPr>
          <w:rFonts w:ascii="Times New Roman" w:hAnsi="Times New Roman" w:cs="Times New Roman"/>
          <w:lang w:val="fr-FR"/>
        </w:rPr>
        <w:t xml:space="preserve"> i</w:t>
      </w:r>
      <w:r w:rsidR="00364F9A">
        <w:rPr>
          <w:rFonts w:ascii="Times New Roman" w:hAnsi="Times New Roman" w:cs="Times New Roman"/>
          <w:lang w:val="fr-FR"/>
        </w:rPr>
        <w:t xml:space="preserve">l y a une compétition entre les Etats pour peser sur les normes qui vont affecter leurs entreprises. </w:t>
      </w:r>
      <w:r w:rsidR="007B40B7">
        <w:rPr>
          <w:rFonts w:ascii="Times New Roman" w:hAnsi="Times New Roman" w:cs="Times New Roman"/>
          <w:lang w:val="fr-FR"/>
        </w:rPr>
        <w:t xml:space="preserve">On l’a vu par exemple avec les TRIPS qui ont favorisé certains marchés. </w:t>
      </w:r>
      <w:r w:rsidR="009131E7" w:rsidRPr="006559A7">
        <w:rPr>
          <w:rFonts w:ascii="Times New Roman" w:hAnsi="Times New Roman" w:cs="Times New Roman"/>
          <w:lang w:val="fr-FR"/>
        </w:rPr>
        <w:t xml:space="preserve">Je vais prendre un </w:t>
      </w:r>
      <w:r w:rsidR="007B40B7">
        <w:rPr>
          <w:rFonts w:ascii="Times New Roman" w:hAnsi="Times New Roman" w:cs="Times New Roman"/>
          <w:lang w:val="fr-FR"/>
        </w:rPr>
        <w:t xml:space="preserve">autre </w:t>
      </w:r>
      <w:r w:rsidR="009131E7" w:rsidRPr="006559A7">
        <w:rPr>
          <w:rFonts w:ascii="Times New Roman" w:hAnsi="Times New Roman" w:cs="Times New Roman"/>
          <w:lang w:val="fr-FR"/>
        </w:rPr>
        <w:t>exemple</w:t>
      </w:r>
      <w:r w:rsidR="007B40B7">
        <w:rPr>
          <w:rFonts w:ascii="Times New Roman" w:hAnsi="Times New Roman" w:cs="Times New Roman"/>
          <w:lang w:val="fr-FR"/>
        </w:rPr>
        <w:t xml:space="preserve"> d’actualité pour la France</w:t>
      </w:r>
      <w:r w:rsidR="009131E7" w:rsidRPr="006559A7">
        <w:rPr>
          <w:rFonts w:ascii="Times New Roman" w:hAnsi="Times New Roman" w:cs="Times New Roman"/>
          <w:lang w:val="fr-FR"/>
        </w:rPr>
        <w:t xml:space="preserve">: la RSE. Si je prends cet exemple c’est que j’y ai travaillé un temps. Le MAE a des </w:t>
      </w:r>
      <w:r w:rsidR="009131E7" w:rsidRPr="006559A7">
        <w:rPr>
          <w:rFonts w:ascii="Times New Roman" w:hAnsi="Times New Roman" w:cs="Times New Roman"/>
          <w:b/>
          <w:lang w:val="fr-FR"/>
        </w:rPr>
        <w:t>ambassadeurs thématiques</w:t>
      </w:r>
      <w:r w:rsidR="009131E7" w:rsidRPr="006559A7">
        <w:rPr>
          <w:rFonts w:ascii="Times New Roman" w:hAnsi="Times New Roman" w:cs="Times New Roman"/>
          <w:lang w:val="fr-FR"/>
        </w:rPr>
        <w:t xml:space="preserve">, et en 2008, Michel Doucin qui était Ambassadeur pour les DDH, a été nommé </w:t>
      </w:r>
      <w:r w:rsidR="009131E7" w:rsidRPr="006559A7">
        <w:rPr>
          <w:rFonts w:ascii="Times New Roman" w:hAnsi="Times New Roman" w:cs="Times New Roman"/>
          <w:b/>
          <w:lang w:val="fr-FR"/>
        </w:rPr>
        <w:t>Ambassadeur pour la RSE</w:t>
      </w:r>
      <w:r w:rsidR="009131E7" w:rsidRPr="006559A7">
        <w:rPr>
          <w:rFonts w:ascii="Times New Roman" w:hAnsi="Times New Roman" w:cs="Times New Roman"/>
          <w:lang w:val="fr-FR"/>
        </w:rPr>
        <w:t xml:space="preserve">. </w:t>
      </w:r>
      <w:bookmarkStart w:id="0" w:name="_GoBack"/>
      <w:bookmarkEnd w:id="0"/>
      <w:r w:rsidR="009131E7" w:rsidRPr="006559A7">
        <w:rPr>
          <w:rFonts w:ascii="Times New Roman" w:hAnsi="Times New Roman" w:cs="Times New Roman"/>
          <w:lang w:val="fr-FR"/>
        </w:rPr>
        <w:t>Il a ainsi représenté la France dans les négociations pour l’élaboration des normes RSE à l’ISO, et puis ensuite fait peser la France auprès de l’OMC et de l’OCDE, notamment. Et, pour avoir travaillé avec lui 6 mois, pour un diplomate de carrière il passait une grande partie de son temps au contact du privé, des</w:t>
      </w:r>
      <w:r w:rsidR="009131E7" w:rsidRPr="006559A7">
        <w:rPr>
          <w:rStyle w:val="IntenseEmphasis"/>
          <w:rFonts w:ascii="Times New Roman" w:hAnsi="Times New Roman" w:cs="Times New Roman"/>
          <w:b w:val="0"/>
          <w:i w:val="0"/>
          <w:color w:val="auto"/>
          <w:lang w:val="fr-FR"/>
        </w:rPr>
        <w:t xml:space="preserve"> grandes entreprises française, dans les réunions du MEDEF.</w:t>
      </w:r>
    </w:p>
    <w:p w:rsidR="00DD21DF" w:rsidRPr="006559A7" w:rsidRDefault="00DD21DF" w:rsidP="00CB4639">
      <w:pPr>
        <w:spacing w:line="276" w:lineRule="auto"/>
        <w:rPr>
          <w:rFonts w:ascii="Times New Roman" w:hAnsi="Times New Roman" w:cs="Times New Roman"/>
          <w:color w:val="000000"/>
          <w:lang w:val="fr-FR"/>
        </w:rPr>
      </w:pPr>
    </w:p>
    <w:p w:rsidR="00CB4639" w:rsidRPr="006559A7" w:rsidRDefault="009131E7" w:rsidP="009131E7">
      <w:pPr>
        <w:spacing w:line="276" w:lineRule="auto"/>
        <w:jc w:val="both"/>
        <w:rPr>
          <w:rFonts w:ascii="Times New Roman" w:eastAsia="Times New Roman" w:hAnsi="Times New Roman" w:cs="Times New Roman"/>
          <w:color w:val="000000"/>
          <w:lang w:val="fr-FR" w:eastAsia="fr-FR"/>
        </w:rPr>
      </w:pPr>
      <w:r w:rsidRPr="006559A7">
        <w:rPr>
          <w:rFonts w:ascii="Times New Roman" w:hAnsi="Times New Roman" w:cs="Times New Roman"/>
          <w:color w:val="000000"/>
          <w:lang w:val="fr-FR"/>
        </w:rPr>
        <w:t>Ce volet international concerne aussi forcément</w:t>
      </w:r>
      <w:r w:rsidR="00E87889" w:rsidRPr="006559A7">
        <w:rPr>
          <w:rFonts w:ascii="Times New Roman" w:hAnsi="Times New Roman" w:cs="Times New Roman"/>
          <w:color w:val="000000"/>
          <w:lang w:val="fr-FR"/>
        </w:rPr>
        <w:t xml:space="preserve"> </w:t>
      </w:r>
      <w:r w:rsidR="00E87889" w:rsidRPr="006559A7">
        <w:rPr>
          <w:rFonts w:ascii="Times New Roman" w:hAnsi="Times New Roman" w:cs="Times New Roman"/>
          <w:b/>
          <w:color w:val="000000"/>
          <w:lang w:val="fr-FR"/>
        </w:rPr>
        <w:t>l’Europe</w:t>
      </w:r>
      <w:r w:rsidR="00E87889" w:rsidRPr="006559A7">
        <w:rPr>
          <w:rFonts w:ascii="Times New Roman" w:hAnsi="Times New Roman" w:cs="Times New Roman"/>
          <w:color w:val="000000"/>
          <w:lang w:val="fr-FR"/>
        </w:rPr>
        <w:t>.</w:t>
      </w:r>
      <w:r w:rsidR="00BD5D67" w:rsidRPr="006559A7">
        <w:rPr>
          <w:rFonts w:ascii="Times New Roman" w:hAnsi="Times New Roman" w:cs="Times New Roman"/>
          <w:color w:val="000000"/>
          <w:lang w:val="fr-FR"/>
        </w:rPr>
        <w:t xml:space="preserve"> Le rapport insi</w:t>
      </w:r>
      <w:r w:rsidRPr="006559A7">
        <w:rPr>
          <w:rFonts w:ascii="Times New Roman" w:hAnsi="Times New Roman" w:cs="Times New Roman"/>
          <w:color w:val="000000"/>
          <w:lang w:val="fr-FR"/>
        </w:rPr>
        <w:t>s</w:t>
      </w:r>
      <w:r w:rsidR="00BD5D67" w:rsidRPr="006559A7">
        <w:rPr>
          <w:rFonts w:ascii="Times New Roman" w:hAnsi="Times New Roman" w:cs="Times New Roman"/>
          <w:color w:val="000000"/>
          <w:lang w:val="fr-FR"/>
        </w:rPr>
        <w:t>te sur la construction d’une Europe économique forte, et le président</w:t>
      </w:r>
      <w:r w:rsidR="00E87889" w:rsidRPr="006559A7">
        <w:rPr>
          <w:rFonts w:ascii="Times New Roman" w:hAnsi="Times New Roman" w:cs="Times New Roman"/>
          <w:color w:val="000000"/>
          <w:lang w:val="fr-FR"/>
        </w:rPr>
        <w:t xml:space="preserve"> </w:t>
      </w:r>
      <w:r w:rsidR="00CB4639" w:rsidRPr="006559A7">
        <w:rPr>
          <w:rFonts w:ascii="Times New Roman" w:hAnsi="Times New Roman" w:cs="Times New Roman"/>
          <w:color w:val="000000"/>
          <w:lang w:val="fr-FR"/>
        </w:rPr>
        <w:t xml:space="preserve">Hollande </w:t>
      </w:r>
      <w:r w:rsidR="00BD5D67" w:rsidRPr="006559A7">
        <w:rPr>
          <w:rFonts w:ascii="Times New Roman" w:hAnsi="Times New Roman" w:cs="Times New Roman"/>
          <w:color w:val="000000"/>
          <w:lang w:val="fr-FR"/>
        </w:rPr>
        <w:t xml:space="preserve">a insisté encore sur ce point en disant qu’il faut </w:t>
      </w:r>
      <w:r w:rsidR="00E87889" w:rsidRPr="006559A7">
        <w:rPr>
          <w:rFonts w:ascii="Times New Roman" w:hAnsi="Times New Roman" w:cs="Times New Roman"/>
          <w:color w:val="000000"/>
          <w:lang w:val="fr-FR"/>
        </w:rPr>
        <w:t>« </w:t>
      </w:r>
      <w:r w:rsidR="00D47784" w:rsidRPr="00D47784">
        <w:rPr>
          <w:rFonts w:ascii="Times New Roman" w:hAnsi="Times New Roman" w:cs="Times New Roman"/>
          <w:i/>
          <w:color w:val="000000"/>
          <w:lang w:val="fr-FR"/>
        </w:rPr>
        <w:t>mettre en place un</w:t>
      </w:r>
      <w:r w:rsidR="00CB4639" w:rsidRPr="00D47784">
        <w:rPr>
          <w:rFonts w:ascii="Times New Roman" w:hAnsi="Times New Roman" w:cs="Times New Roman"/>
          <w:i/>
          <w:lang w:val="fr-FR"/>
        </w:rPr>
        <w:t xml:space="preserve"> gouvernement économique de la zone Euro, avec une </w:t>
      </w:r>
      <w:r w:rsidR="00CB4639" w:rsidRPr="00D47784">
        <w:rPr>
          <w:rFonts w:ascii="Times New Roman" w:hAnsi="Times New Roman" w:cs="Times New Roman"/>
          <w:b/>
          <w:i/>
          <w:lang w:val="fr-FR"/>
        </w:rPr>
        <w:t>harmonisation des règles fiscales et sociales</w:t>
      </w:r>
      <w:r w:rsidR="00E87889" w:rsidRPr="006559A7">
        <w:rPr>
          <w:rFonts w:ascii="Times New Roman" w:hAnsi="Times New Roman" w:cs="Times New Roman"/>
          <w:lang w:val="fr-FR"/>
        </w:rPr>
        <w:t>.</w:t>
      </w:r>
      <w:r w:rsidR="00DD21DF" w:rsidRPr="006559A7">
        <w:rPr>
          <w:rFonts w:ascii="Times New Roman" w:hAnsi="Times New Roman" w:cs="Times New Roman"/>
          <w:lang w:val="fr-FR"/>
        </w:rPr>
        <w:t xml:space="preserve">” </w:t>
      </w:r>
      <w:r w:rsidR="00D47784">
        <w:rPr>
          <w:rFonts w:ascii="Times New Roman" w:hAnsi="Times New Roman" w:cs="Times New Roman"/>
          <w:lang w:val="fr-FR"/>
        </w:rPr>
        <w:t>Mais on sait aussi que</w:t>
      </w:r>
      <w:r w:rsidR="003253F7">
        <w:rPr>
          <w:rFonts w:ascii="Times New Roman" w:hAnsi="Times New Roman" w:cs="Times New Roman"/>
          <w:lang w:val="fr-FR"/>
        </w:rPr>
        <w:t xml:space="preserve"> dans la définition de la politique économique Européenne, </w:t>
      </w:r>
      <w:r w:rsidR="00D47784">
        <w:rPr>
          <w:rFonts w:ascii="Times New Roman" w:hAnsi="Times New Roman" w:cs="Times New Roman"/>
          <w:lang w:val="fr-FR"/>
        </w:rPr>
        <w:t xml:space="preserve">on est </w:t>
      </w:r>
      <w:r w:rsidR="003253F7">
        <w:rPr>
          <w:rFonts w:ascii="Times New Roman" w:hAnsi="Times New Roman" w:cs="Times New Roman"/>
          <w:lang w:val="fr-FR"/>
        </w:rPr>
        <w:t xml:space="preserve">souvent en tension avec </w:t>
      </w:r>
      <w:r w:rsidR="00D47784">
        <w:rPr>
          <w:rFonts w:ascii="Times New Roman" w:hAnsi="Times New Roman" w:cs="Times New Roman"/>
          <w:lang w:val="fr-FR"/>
        </w:rPr>
        <w:t xml:space="preserve">l’Allemagne - </w:t>
      </w:r>
      <w:r w:rsidR="003253F7">
        <w:rPr>
          <w:rFonts w:ascii="Times New Roman" w:hAnsi="Times New Roman" w:cs="Times New Roman"/>
          <w:lang w:val="fr-FR"/>
        </w:rPr>
        <w:t>Hollande étant moins favorables aux mesures d’austérité</w:t>
      </w:r>
      <w:r w:rsidR="00D47784">
        <w:rPr>
          <w:rFonts w:ascii="Times New Roman" w:hAnsi="Times New Roman" w:cs="Times New Roman"/>
          <w:lang w:val="fr-FR"/>
        </w:rPr>
        <w:t>, par exemple</w:t>
      </w:r>
      <w:r w:rsidR="003253F7">
        <w:rPr>
          <w:rFonts w:ascii="Times New Roman" w:hAnsi="Times New Roman" w:cs="Times New Roman"/>
          <w:lang w:val="fr-FR"/>
        </w:rPr>
        <w:t xml:space="preserve">. </w:t>
      </w:r>
      <w:r w:rsidR="00BD5D67" w:rsidRPr="006559A7">
        <w:rPr>
          <w:rFonts w:ascii="Times New Roman" w:hAnsi="Times New Roman" w:cs="Times New Roman"/>
          <w:lang w:val="fr-FR"/>
        </w:rPr>
        <w:t>Pour revenir à notre question sur la puissance ou l’influence, on sent que la France</w:t>
      </w:r>
      <w:r w:rsidRPr="006559A7">
        <w:rPr>
          <w:rFonts w:ascii="Times New Roman" w:hAnsi="Times New Roman" w:cs="Times New Roman"/>
          <w:lang w:val="fr-FR"/>
        </w:rPr>
        <w:t xml:space="preserve"> voit l’Europe comme une opportunité de puiss</w:t>
      </w:r>
      <w:r w:rsidR="009764D9">
        <w:rPr>
          <w:rFonts w:ascii="Times New Roman" w:hAnsi="Times New Roman" w:cs="Times New Roman"/>
          <w:lang w:val="fr-FR"/>
        </w:rPr>
        <w:t>ance, peut-être la seule viable pour peser sur l’économie mondiale</w:t>
      </w:r>
      <w:r w:rsidRPr="006559A7">
        <w:rPr>
          <w:rFonts w:ascii="Times New Roman" w:hAnsi="Times New Roman" w:cs="Times New Roman"/>
          <w:lang w:val="fr-FR"/>
        </w:rPr>
        <w:t xml:space="preserve">. </w:t>
      </w:r>
      <w:r w:rsidR="009764D9">
        <w:rPr>
          <w:rFonts w:ascii="Times New Roman" w:hAnsi="Times New Roman" w:cs="Times New Roman"/>
          <w:lang w:val="fr-FR"/>
        </w:rPr>
        <w:t xml:space="preserve">Laurent </w:t>
      </w:r>
      <w:r w:rsidRPr="006559A7">
        <w:rPr>
          <w:rFonts w:ascii="Times New Roman" w:hAnsi="Times New Roman" w:cs="Times New Roman"/>
          <w:lang w:val="fr-FR"/>
        </w:rPr>
        <w:t>Fabius affirmait</w:t>
      </w:r>
      <w:r w:rsidR="009764D9">
        <w:rPr>
          <w:rFonts w:ascii="Times New Roman" w:hAnsi="Times New Roman" w:cs="Times New Roman"/>
          <w:lang w:val="fr-FR"/>
        </w:rPr>
        <w:t xml:space="preserve"> encore récemment</w:t>
      </w:r>
      <w:r w:rsidR="00812484" w:rsidRPr="006559A7">
        <w:rPr>
          <w:rFonts w:ascii="Times New Roman" w:hAnsi="Times New Roman" w:cs="Times New Roman"/>
          <w:lang w:val="fr-FR"/>
        </w:rPr>
        <w:t xml:space="preserve"> que la France “</w:t>
      </w:r>
      <w:r w:rsidR="00812484" w:rsidRPr="006559A7">
        <w:rPr>
          <w:rFonts w:ascii="Times New Roman" w:hAnsi="Times New Roman" w:cs="Times New Roman"/>
          <w:b/>
          <w:lang w:val="fr-FR"/>
        </w:rPr>
        <w:t>aura besoin</w:t>
      </w:r>
      <w:r w:rsidRPr="006559A7">
        <w:rPr>
          <w:rFonts w:ascii="Times New Roman" w:hAnsi="Times New Roman" w:cs="Times New Roman"/>
          <w:lang w:val="fr-FR"/>
        </w:rPr>
        <w:t>” de l’Europe comme « </w:t>
      </w:r>
      <w:r w:rsidR="00DD21DF" w:rsidRPr="006559A7">
        <w:rPr>
          <w:rFonts w:ascii="Times New Roman" w:eastAsia="Times New Roman" w:hAnsi="Times New Roman" w:cs="Times New Roman"/>
          <w:b/>
          <w:color w:val="000000"/>
          <w:lang w:val="fr-FR" w:eastAsia="fr-FR"/>
        </w:rPr>
        <w:t>stabilisateur et de multiplicateur de puissance </w:t>
      </w:r>
      <w:r w:rsidR="00DD21DF" w:rsidRPr="006559A7">
        <w:rPr>
          <w:rFonts w:ascii="Times New Roman" w:eastAsia="Times New Roman" w:hAnsi="Times New Roman" w:cs="Times New Roman"/>
          <w:color w:val="000000"/>
          <w:lang w:val="fr-FR" w:eastAsia="fr-FR"/>
        </w:rPr>
        <w:t>»</w:t>
      </w:r>
    </w:p>
    <w:p w:rsidR="00DD21DF" w:rsidRPr="006559A7" w:rsidRDefault="00DD21DF" w:rsidP="00CB4639">
      <w:pPr>
        <w:spacing w:line="276" w:lineRule="auto"/>
        <w:rPr>
          <w:rStyle w:val="IntenseEmphasis"/>
          <w:rFonts w:ascii="Times New Roman" w:hAnsi="Times New Roman" w:cs="Times New Roman"/>
          <w:b w:val="0"/>
          <w:i w:val="0"/>
          <w:color w:val="auto"/>
          <w:lang w:val="fr-FR"/>
        </w:rPr>
      </w:pPr>
    </w:p>
    <w:p w:rsidR="00DD21DF" w:rsidRPr="006559A7" w:rsidRDefault="00DD21DF" w:rsidP="00DD21DF">
      <w:pPr>
        <w:pStyle w:val="ListParagraph"/>
        <w:numPr>
          <w:ilvl w:val="0"/>
          <w:numId w:val="10"/>
        </w:numPr>
        <w:spacing w:line="276" w:lineRule="auto"/>
        <w:rPr>
          <w:rStyle w:val="IntenseEmphasis"/>
          <w:rFonts w:ascii="Times New Roman" w:hAnsi="Times New Roman" w:cs="Times New Roman"/>
          <w:i w:val="0"/>
          <w:color w:val="auto"/>
          <w:u w:val="single"/>
          <w:lang w:val="fr-FR"/>
        </w:rPr>
      </w:pPr>
      <w:r w:rsidRPr="006559A7">
        <w:rPr>
          <w:rStyle w:val="IntenseEmphasis"/>
          <w:rFonts w:ascii="Times New Roman" w:hAnsi="Times New Roman" w:cs="Times New Roman"/>
          <w:i w:val="0"/>
          <w:color w:val="auto"/>
          <w:u w:val="single"/>
          <w:lang w:val="fr-FR"/>
        </w:rPr>
        <w:t>Attractivité du territoire</w:t>
      </w:r>
    </w:p>
    <w:p w:rsidR="00DD21DF" w:rsidRPr="006559A7" w:rsidRDefault="00DD21DF" w:rsidP="00DD21DF">
      <w:pPr>
        <w:spacing w:line="276" w:lineRule="auto"/>
        <w:rPr>
          <w:rStyle w:val="IntenseEmphasis"/>
          <w:rFonts w:ascii="Times New Roman" w:hAnsi="Times New Roman" w:cs="Times New Roman"/>
          <w:b w:val="0"/>
          <w:i w:val="0"/>
          <w:color w:val="auto"/>
          <w:lang w:val="fr-FR"/>
        </w:rPr>
      </w:pPr>
    </w:p>
    <w:p w:rsidR="00DD21DF" w:rsidRPr="006559A7" w:rsidRDefault="00DD21DF" w:rsidP="00CA2E8D">
      <w:pPr>
        <w:spacing w:line="276" w:lineRule="auto"/>
        <w:jc w:val="both"/>
        <w:rPr>
          <w:rFonts w:ascii="Times New Roman" w:hAnsi="Times New Roman" w:cs="Times New Roman"/>
          <w:bCs/>
          <w:iCs/>
          <w:lang w:val="fr-FR"/>
        </w:rPr>
      </w:pPr>
      <w:r w:rsidRPr="006559A7">
        <w:rPr>
          <w:rFonts w:ascii="Times New Roman" w:hAnsi="Times New Roman" w:cs="Times New Roman"/>
          <w:bCs/>
          <w:iCs/>
          <w:lang w:val="fr-FR"/>
        </w:rPr>
        <w:t>V</w:t>
      </w:r>
      <w:r w:rsidR="00A42852" w:rsidRPr="006559A7">
        <w:rPr>
          <w:rFonts w:ascii="Times New Roman" w:hAnsi="Times New Roman" w:cs="Times New Roman"/>
          <w:color w:val="000000"/>
          <w:lang w:val="fr-FR"/>
        </w:rPr>
        <w:t xml:space="preserve">aloriser l’acquis français, et à promouvoir une image positive de la France à l’étranger. </w:t>
      </w:r>
      <w:r w:rsidRPr="006559A7">
        <w:rPr>
          <w:rFonts w:ascii="Times New Roman" w:hAnsi="Times New Roman" w:cs="Times New Roman"/>
          <w:iCs/>
          <w:color w:val="000000"/>
          <w:lang w:val="fr-FR"/>
        </w:rPr>
        <w:t>Deux enjeux particuliers ici</w:t>
      </w:r>
      <w:r w:rsidR="009131E7" w:rsidRPr="006559A7">
        <w:rPr>
          <w:rFonts w:ascii="Times New Roman" w:hAnsi="Times New Roman" w:cs="Times New Roman"/>
          <w:iCs/>
          <w:color w:val="000000"/>
          <w:lang w:val="fr-FR"/>
        </w:rPr>
        <w:t xml:space="preserve"> cités dans le rapport</w:t>
      </w:r>
      <w:r w:rsidRPr="006559A7">
        <w:rPr>
          <w:rFonts w:ascii="Times New Roman" w:hAnsi="Times New Roman" w:cs="Times New Roman"/>
          <w:iCs/>
          <w:color w:val="000000"/>
          <w:lang w:val="fr-FR"/>
        </w:rPr>
        <w:t xml:space="preserve"> : </w:t>
      </w:r>
    </w:p>
    <w:p w:rsidR="00CA2E8D" w:rsidRPr="00CA2E8D" w:rsidRDefault="00A42852" w:rsidP="00CA2E8D">
      <w:pPr>
        <w:pStyle w:val="ListParagraph"/>
        <w:numPr>
          <w:ilvl w:val="0"/>
          <w:numId w:val="2"/>
        </w:numPr>
        <w:spacing w:line="276" w:lineRule="auto"/>
        <w:jc w:val="both"/>
        <w:rPr>
          <w:rFonts w:ascii="Times New Roman" w:hAnsi="Times New Roman" w:cs="Times New Roman"/>
          <w:color w:val="000000"/>
          <w:lang w:val="fr-FR"/>
        </w:rPr>
      </w:pPr>
      <w:r w:rsidRPr="006559A7">
        <w:rPr>
          <w:rFonts w:ascii="Times New Roman" w:hAnsi="Times New Roman" w:cs="Times New Roman"/>
          <w:iCs/>
          <w:color w:val="000000"/>
          <w:lang w:val="fr-FR"/>
        </w:rPr>
        <w:t>Capter les</w:t>
      </w:r>
      <w:r w:rsidRPr="006559A7">
        <w:rPr>
          <w:rFonts w:ascii="Times New Roman" w:hAnsi="Times New Roman" w:cs="Times New Roman"/>
          <w:color w:val="000000"/>
          <w:lang w:val="fr-FR"/>
        </w:rPr>
        <w:t xml:space="preserve"> </w:t>
      </w:r>
      <w:r w:rsidRPr="006559A7">
        <w:rPr>
          <w:rFonts w:ascii="Times New Roman" w:hAnsi="Times New Roman" w:cs="Times New Roman"/>
          <w:b/>
          <w:color w:val="000000"/>
          <w:lang w:val="fr-FR"/>
        </w:rPr>
        <w:t>fonds souverains</w:t>
      </w:r>
      <w:r w:rsidRPr="006559A7">
        <w:rPr>
          <w:rFonts w:ascii="Times New Roman" w:hAnsi="Times New Roman" w:cs="Times New Roman"/>
          <w:color w:val="000000"/>
          <w:lang w:val="fr-FR"/>
        </w:rPr>
        <w:t xml:space="preserve"> </w:t>
      </w:r>
      <w:r w:rsidR="00DD21DF" w:rsidRPr="006559A7">
        <w:rPr>
          <w:rFonts w:ascii="Times New Roman" w:hAnsi="Times New Roman" w:cs="Times New Roman"/>
          <w:color w:val="000000"/>
          <w:lang w:val="fr-FR"/>
        </w:rPr>
        <w:t>–</w:t>
      </w:r>
      <w:r w:rsidRPr="006559A7">
        <w:rPr>
          <w:rFonts w:ascii="Times New Roman" w:hAnsi="Times New Roman" w:cs="Times New Roman"/>
          <w:color w:val="000000"/>
          <w:lang w:val="fr-FR"/>
        </w:rPr>
        <w:t xml:space="preserve"> </w:t>
      </w:r>
      <w:r w:rsidR="00705453" w:rsidRPr="006559A7">
        <w:rPr>
          <w:rFonts w:ascii="Times New Roman" w:hAnsi="Times New Roman" w:cs="Times New Roman"/>
          <w:color w:val="000000"/>
          <w:lang w:val="fr-FR"/>
        </w:rPr>
        <w:t xml:space="preserve">une phrase assez frappante dans le rapport : </w:t>
      </w:r>
      <w:r w:rsidR="00DD21DF" w:rsidRPr="006559A7">
        <w:rPr>
          <w:rFonts w:ascii="Times New Roman" w:hAnsi="Times New Roman" w:cs="Times New Roman"/>
          <w:color w:val="000000"/>
          <w:lang w:val="fr-FR"/>
        </w:rPr>
        <w:t>« </w:t>
      </w:r>
      <w:r w:rsidRPr="006559A7">
        <w:rPr>
          <w:rFonts w:ascii="Times New Roman" w:hAnsi="Times New Roman" w:cs="Times New Roman"/>
          <w:i/>
          <w:color w:val="000000"/>
          <w:lang w:val="fr-FR"/>
        </w:rPr>
        <w:t>Le principal défi n’est pas de contrôler les investissements de ces fonds, m</w:t>
      </w:r>
      <w:r w:rsidR="00705453" w:rsidRPr="006559A7">
        <w:rPr>
          <w:rFonts w:ascii="Times New Roman" w:hAnsi="Times New Roman" w:cs="Times New Roman"/>
          <w:i/>
          <w:color w:val="000000"/>
          <w:lang w:val="fr-FR"/>
        </w:rPr>
        <w:t>ais de les attirer</w:t>
      </w:r>
      <w:r w:rsidRPr="006559A7">
        <w:rPr>
          <w:rFonts w:ascii="Times New Roman" w:hAnsi="Times New Roman" w:cs="Times New Roman"/>
          <w:i/>
          <w:color w:val="000000"/>
          <w:lang w:val="fr-FR"/>
        </w:rPr>
        <w:t>.</w:t>
      </w:r>
      <w:r w:rsidR="00DD21DF" w:rsidRPr="006559A7">
        <w:rPr>
          <w:rFonts w:ascii="Times New Roman" w:hAnsi="Times New Roman" w:cs="Times New Roman"/>
          <w:i/>
          <w:color w:val="000000"/>
          <w:lang w:val="fr-FR"/>
        </w:rPr>
        <w:t> </w:t>
      </w:r>
      <w:r w:rsidR="00DD21DF" w:rsidRPr="006559A7">
        <w:rPr>
          <w:rFonts w:ascii="Times New Roman" w:hAnsi="Times New Roman" w:cs="Times New Roman"/>
          <w:color w:val="000000"/>
          <w:lang w:val="fr-FR"/>
        </w:rPr>
        <w:t>»</w:t>
      </w:r>
      <w:r w:rsidRPr="006559A7">
        <w:rPr>
          <w:rFonts w:ascii="Times New Roman" w:hAnsi="Times New Roman" w:cs="Times New Roman"/>
          <w:color w:val="000000"/>
          <w:lang w:val="fr-FR"/>
        </w:rPr>
        <w:t xml:space="preserve"> </w:t>
      </w:r>
      <w:r w:rsidR="00705453" w:rsidRPr="006559A7">
        <w:rPr>
          <w:rFonts w:ascii="Times New Roman" w:hAnsi="Times New Roman" w:cs="Times New Roman"/>
          <w:color w:val="000000"/>
          <w:lang w:val="fr-FR"/>
        </w:rPr>
        <w:t xml:space="preserve">Tout en rappelant, après, qu’il faut veiller au comportement des entreprises, la transparence… </w:t>
      </w:r>
      <w:r w:rsidR="00CA2E8D">
        <w:rPr>
          <w:rFonts w:ascii="Times New Roman" w:hAnsi="Times New Roman" w:cs="Times New Roman"/>
          <w:color w:val="000000"/>
          <w:lang w:val="fr-FR"/>
        </w:rPr>
        <w:t xml:space="preserve">Actuellement, le site du quai </w:t>
      </w:r>
      <w:r w:rsidR="00CA2E8D" w:rsidRPr="00CA2E8D">
        <w:rPr>
          <w:rFonts w:ascii="Times New Roman" w:hAnsi="Times New Roman" w:cs="Times New Roman"/>
          <w:color w:val="000000"/>
          <w:lang w:val="fr-FR"/>
        </w:rPr>
        <w:t>indique que « </w:t>
      </w:r>
      <w:r w:rsidR="00CA2E8D" w:rsidRPr="00CA2E8D">
        <w:rPr>
          <w:rFonts w:ascii="Times New Roman" w:eastAsia="Times New Roman" w:hAnsi="Times New Roman" w:cs="Times New Roman"/>
          <w:bCs/>
          <w:color w:val="000000"/>
          <w:bdr w:val="none" w:sz="0" w:space="0" w:color="auto" w:frame="1"/>
          <w:lang w:val="fr-FR"/>
        </w:rPr>
        <w:t>Le réseau des Ambassades est en train de</w:t>
      </w:r>
      <w:r w:rsidR="00CA2E8D" w:rsidRPr="00CA2E8D">
        <w:rPr>
          <w:rFonts w:ascii="Times New Roman" w:eastAsia="Times New Roman" w:hAnsi="Times New Roman" w:cs="Times New Roman"/>
          <w:b/>
          <w:bCs/>
          <w:color w:val="000000"/>
          <w:bdr w:val="none" w:sz="0" w:space="0" w:color="auto" w:frame="1"/>
          <w:lang w:val="fr-FR"/>
        </w:rPr>
        <w:t xml:space="preserve"> systématiser son action de prospection des investissements internationaux</w:t>
      </w:r>
      <w:r w:rsidR="00CA2E8D">
        <w:rPr>
          <w:rFonts w:ascii="Times New Roman" w:eastAsia="Times New Roman" w:hAnsi="Times New Roman" w:cs="Times New Roman"/>
          <w:b/>
          <w:bCs/>
          <w:color w:val="000000"/>
          <w:bdr w:val="none" w:sz="0" w:space="0" w:color="auto" w:frame="1"/>
          <w:lang w:val="fr-FR"/>
        </w:rPr>
        <w:t> »</w:t>
      </w:r>
    </w:p>
    <w:p w:rsidR="006559A7" w:rsidRPr="006559A7" w:rsidRDefault="007B40B7" w:rsidP="00CA2E8D">
      <w:pPr>
        <w:pStyle w:val="ListParagraph"/>
        <w:numPr>
          <w:ilvl w:val="0"/>
          <w:numId w:val="2"/>
        </w:numPr>
        <w:jc w:val="both"/>
        <w:rPr>
          <w:rFonts w:ascii="Times New Roman" w:eastAsia="Times New Roman" w:hAnsi="Times New Roman" w:cs="Times New Roman"/>
          <w:b/>
          <w:bCs/>
          <w:color w:val="000000"/>
          <w:bdr w:val="none" w:sz="0" w:space="0" w:color="auto" w:frame="1"/>
          <w:lang w:val="fr-FR"/>
        </w:rPr>
      </w:pPr>
      <w:r>
        <w:rPr>
          <w:rFonts w:ascii="Times New Roman" w:hAnsi="Times New Roman" w:cs="Times New Roman"/>
          <w:lang w:val="fr-FR"/>
        </w:rPr>
        <w:lastRenderedPageBreak/>
        <w:t xml:space="preserve">Et sur ce terrain là, </w:t>
      </w:r>
      <w:r w:rsidR="006559A7" w:rsidRPr="006559A7">
        <w:rPr>
          <w:rFonts w:ascii="Times New Roman" w:hAnsi="Times New Roman" w:cs="Times New Roman"/>
          <w:lang w:val="fr-FR"/>
        </w:rPr>
        <w:t xml:space="preserve">la diplomatie économique passe aussi par la </w:t>
      </w:r>
      <w:r w:rsidR="006559A7" w:rsidRPr="006559A7">
        <w:rPr>
          <w:rFonts w:ascii="Times New Roman" w:hAnsi="Times New Roman" w:cs="Times New Roman"/>
          <w:b/>
          <w:lang w:val="fr-FR"/>
        </w:rPr>
        <w:t>diplomatie culturelle</w:t>
      </w:r>
      <w:r w:rsidR="006559A7" w:rsidRPr="006559A7">
        <w:rPr>
          <w:rFonts w:ascii="Times New Roman" w:hAnsi="Times New Roman" w:cs="Times New Roman"/>
          <w:lang w:val="fr-FR"/>
        </w:rPr>
        <w:t xml:space="preserve"> (à laquelle on reviendra). </w:t>
      </w:r>
      <w:r>
        <w:rPr>
          <w:rFonts w:ascii="Times New Roman" w:hAnsi="Times New Roman" w:cs="Times New Roman"/>
          <w:lang w:val="fr-FR"/>
        </w:rPr>
        <w:t xml:space="preserve">Mais c’est </w:t>
      </w:r>
      <w:proofErr w:type="spellStart"/>
      <w:r>
        <w:rPr>
          <w:rFonts w:ascii="Times New Roman" w:hAnsi="Times New Roman" w:cs="Times New Roman"/>
          <w:lang w:val="fr-FR"/>
        </w:rPr>
        <w:t>inéressant</w:t>
      </w:r>
      <w:proofErr w:type="spellEnd"/>
      <w:r>
        <w:rPr>
          <w:rFonts w:ascii="Times New Roman" w:hAnsi="Times New Roman" w:cs="Times New Roman"/>
          <w:lang w:val="fr-FR"/>
        </w:rPr>
        <w:t xml:space="preserve"> ici de voir que les liens se resserrent pour faire de l’argent. Voici ce que dit</w:t>
      </w:r>
      <w:r w:rsidR="006559A7" w:rsidRPr="006559A7">
        <w:rPr>
          <w:rFonts w:ascii="Times New Roman" w:hAnsi="Times New Roman" w:cs="Times New Roman"/>
          <w:lang w:val="fr-FR"/>
        </w:rPr>
        <w:t xml:space="preserve"> </w:t>
      </w:r>
      <w:proofErr w:type="spellStart"/>
      <w:r w:rsidR="006559A7" w:rsidRPr="006559A7">
        <w:rPr>
          <w:rFonts w:ascii="Times New Roman" w:hAnsi="Times New Roman" w:cs="Times New Roman"/>
          <w:lang w:val="fr-FR"/>
        </w:rPr>
        <w:t>Yamina</w:t>
      </w:r>
      <w:proofErr w:type="spellEnd"/>
      <w:r w:rsidR="006559A7" w:rsidRPr="006559A7">
        <w:rPr>
          <w:rFonts w:ascii="Times New Roman" w:hAnsi="Times New Roman" w:cs="Times New Roman"/>
          <w:lang w:val="fr-FR"/>
        </w:rPr>
        <w:t xml:space="preserve"> BENGUIGUI (Ministre Déléguée au MAE, chargée de la Francophonie,) : </w:t>
      </w:r>
      <w:r w:rsidR="006559A7" w:rsidRPr="006559A7">
        <w:rPr>
          <w:rFonts w:ascii="Times New Roman" w:hAnsi="Times New Roman" w:cs="Times New Roman"/>
          <w:i/>
          <w:lang w:val="fr-FR"/>
        </w:rPr>
        <w:t xml:space="preserve">La francophonie économique est une opportunité pour nos entreprises. Le français est une arme commerciale. </w:t>
      </w:r>
      <w:r w:rsidR="006559A7" w:rsidRPr="006559A7">
        <w:rPr>
          <w:rFonts w:ascii="Times New Roman" w:eastAsia="Times New Roman" w:hAnsi="Times New Roman" w:cs="Times New Roman"/>
          <w:color w:val="000000"/>
          <w:lang w:val="fr-FR"/>
        </w:rPr>
        <w:t>Le site du MAE dit : « Le réseau culturel contribue à la </w:t>
      </w:r>
      <w:r w:rsidR="006559A7" w:rsidRPr="006559A7">
        <w:rPr>
          <w:rFonts w:ascii="Times New Roman" w:eastAsia="Times New Roman" w:hAnsi="Times New Roman" w:cs="Times New Roman"/>
          <w:b/>
          <w:bCs/>
          <w:color w:val="000000"/>
          <w:bdr w:val="none" w:sz="0" w:space="0" w:color="auto" w:frame="1"/>
          <w:lang w:val="fr-FR"/>
        </w:rPr>
        <w:t>valorisation de la "marque France" »</w:t>
      </w:r>
    </w:p>
    <w:p w:rsidR="006559A7" w:rsidRPr="006559A7" w:rsidRDefault="006559A7" w:rsidP="00CA2E8D">
      <w:pPr>
        <w:spacing w:line="276" w:lineRule="auto"/>
        <w:jc w:val="both"/>
        <w:rPr>
          <w:rFonts w:ascii="Times New Roman" w:hAnsi="Times New Roman" w:cs="Times New Roman"/>
          <w:lang w:val="fr-FR"/>
        </w:rPr>
      </w:pPr>
    </w:p>
    <w:p w:rsidR="001565EF" w:rsidRPr="006559A7" w:rsidRDefault="008F3D24" w:rsidP="00CA2E8D">
      <w:pPr>
        <w:spacing w:line="276" w:lineRule="auto"/>
        <w:jc w:val="both"/>
        <w:rPr>
          <w:rFonts w:ascii="Times New Roman" w:hAnsi="Times New Roman" w:cs="Times New Roman"/>
          <w:bCs/>
          <w:iCs/>
          <w:lang w:val="fr-FR"/>
        </w:rPr>
      </w:pPr>
      <w:r w:rsidRPr="006559A7">
        <w:rPr>
          <w:rFonts w:ascii="Times New Roman" w:hAnsi="Times New Roman" w:cs="Times New Roman"/>
          <w:lang w:val="fr-FR"/>
        </w:rPr>
        <w:t xml:space="preserve">L’idée, bien sur, c’est </w:t>
      </w:r>
      <w:r w:rsidRPr="006559A7">
        <w:rPr>
          <w:rFonts w:ascii="Times New Roman" w:hAnsi="Times New Roman" w:cs="Times New Roman"/>
          <w:b/>
          <w:lang w:val="fr-FR"/>
        </w:rPr>
        <w:t>d’attirer les investissement</w:t>
      </w:r>
      <w:r w:rsidR="00705453" w:rsidRPr="006559A7">
        <w:rPr>
          <w:rFonts w:ascii="Times New Roman" w:hAnsi="Times New Roman" w:cs="Times New Roman"/>
          <w:b/>
          <w:lang w:val="fr-FR"/>
        </w:rPr>
        <w:t>s</w:t>
      </w:r>
      <w:r w:rsidRPr="006559A7">
        <w:rPr>
          <w:rFonts w:ascii="Times New Roman" w:hAnsi="Times New Roman" w:cs="Times New Roman"/>
          <w:b/>
          <w:lang w:val="fr-FR"/>
        </w:rPr>
        <w:t xml:space="preserve"> étrangers en France</w:t>
      </w:r>
      <w:r w:rsidRPr="006559A7">
        <w:rPr>
          <w:rFonts w:ascii="Times New Roman" w:hAnsi="Times New Roman" w:cs="Times New Roman"/>
          <w:lang w:val="fr-FR"/>
        </w:rPr>
        <w:t xml:space="preserve">. Mais </w:t>
      </w:r>
      <w:r w:rsidR="00705453" w:rsidRPr="006559A7">
        <w:rPr>
          <w:rFonts w:ascii="Times New Roman" w:hAnsi="Times New Roman" w:cs="Times New Roman"/>
          <w:lang w:val="fr-FR"/>
        </w:rPr>
        <w:t xml:space="preserve">là on peut se demander quel doit être le rôle du MAE dans ça ? Son atout c’est d’être présent partout dans le monde, et donc en fait le MAE, par son réseau, </w:t>
      </w:r>
      <w:r w:rsidR="007B40B7">
        <w:rPr>
          <w:rFonts w:ascii="Times New Roman" w:hAnsi="Times New Roman" w:cs="Times New Roman"/>
          <w:lang w:val="fr-FR"/>
        </w:rPr>
        <w:t xml:space="preserve">à accès à un public énorme, global, </w:t>
      </w:r>
      <w:r w:rsidR="009F7112">
        <w:rPr>
          <w:rFonts w:ascii="Times New Roman" w:hAnsi="Times New Roman" w:cs="Times New Roman"/>
          <w:lang w:val="fr-FR"/>
        </w:rPr>
        <w:t xml:space="preserve">c’est comme une énorme chaine </w:t>
      </w:r>
      <w:r w:rsidR="00461807">
        <w:rPr>
          <w:rFonts w:ascii="Times New Roman" w:hAnsi="Times New Roman" w:cs="Times New Roman"/>
          <w:lang w:val="fr-FR"/>
        </w:rPr>
        <w:t>de boutiques à travers le monde</w:t>
      </w:r>
      <w:r w:rsidR="00705453" w:rsidRPr="006559A7">
        <w:rPr>
          <w:rFonts w:ascii="Times New Roman" w:hAnsi="Times New Roman" w:cs="Times New Roman"/>
          <w:lang w:val="fr-FR"/>
        </w:rPr>
        <w:t>. Mais en réalité la réussite de cette mission ne dépend pas vraiment du MAE, puisque pour attirer les investisseurs, il faut que la France soit attirante. Et là, c’est la politique interne qui peut le permettre, pas tant la politique extérieure.</w:t>
      </w:r>
      <w:r w:rsidRPr="006559A7">
        <w:rPr>
          <w:rFonts w:ascii="Times New Roman" w:hAnsi="Times New Roman" w:cs="Times New Roman"/>
          <w:lang w:val="fr-FR"/>
        </w:rPr>
        <w:t xml:space="preserve"> </w:t>
      </w:r>
      <w:r w:rsidR="001565EF" w:rsidRPr="006559A7">
        <w:rPr>
          <w:rFonts w:ascii="Times New Roman" w:hAnsi="Times New Roman" w:cs="Times New Roman"/>
          <w:lang w:val="fr-FR"/>
        </w:rPr>
        <w:t xml:space="preserve">On voit </w:t>
      </w:r>
      <w:r w:rsidR="00705453" w:rsidRPr="006559A7">
        <w:rPr>
          <w:rFonts w:ascii="Times New Roman" w:hAnsi="Times New Roman" w:cs="Times New Roman"/>
          <w:lang w:val="fr-FR"/>
        </w:rPr>
        <w:t xml:space="preserve">actuellement </w:t>
      </w:r>
      <w:r w:rsidR="001565EF" w:rsidRPr="006559A7">
        <w:rPr>
          <w:rFonts w:ascii="Times New Roman" w:hAnsi="Times New Roman" w:cs="Times New Roman"/>
          <w:lang w:val="fr-FR"/>
        </w:rPr>
        <w:t>que les réformes fiscales n’encouragent pas forcément les investissement</w:t>
      </w:r>
      <w:r w:rsidR="00705453" w:rsidRPr="006559A7">
        <w:rPr>
          <w:rFonts w:ascii="Times New Roman" w:hAnsi="Times New Roman" w:cs="Times New Roman"/>
          <w:lang w:val="fr-FR"/>
        </w:rPr>
        <w:t>s</w:t>
      </w:r>
      <w:r w:rsidR="001565EF" w:rsidRPr="006559A7">
        <w:rPr>
          <w:rFonts w:ascii="Times New Roman" w:hAnsi="Times New Roman" w:cs="Times New Roman"/>
          <w:lang w:val="fr-FR"/>
        </w:rPr>
        <w:t xml:space="preserve"> étrangers, et c’est pour ça qu’on sent une tension </w:t>
      </w:r>
      <w:r w:rsidR="002C0786">
        <w:rPr>
          <w:rFonts w:ascii="Times New Roman" w:hAnsi="Times New Roman" w:cs="Times New Roman"/>
          <w:lang w:val="fr-FR"/>
        </w:rPr>
        <w:t>entre les ministères, car ils n’ont pas forcément les mêmes priorités à court terme (attirer des entreprises étrangères vs protéger l’économie française, produire français, etc.)</w:t>
      </w:r>
      <w:r w:rsidR="001565EF" w:rsidRPr="006559A7">
        <w:rPr>
          <w:rFonts w:ascii="Times New Roman" w:hAnsi="Times New Roman" w:cs="Times New Roman"/>
          <w:lang w:val="fr-FR"/>
        </w:rPr>
        <w:t>.</w:t>
      </w:r>
      <w:r w:rsidR="002C0786">
        <w:rPr>
          <w:rFonts w:ascii="Times New Roman" w:hAnsi="Times New Roman" w:cs="Times New Roman"/>
          <w:lang w:val="fr-FR"/>
        </w:rPr>
        <w:t xml:space="preserve"> </w:t>
      </w:r>
      <w:r w:rsidR="002C0786" w:rsidRPr="009F7112">
        <w:rPr>
          <w:rFonts w:ascii="Times New Roman" w:hAnsi="Times New Roman" w:cs="Times New Roman"/>
          <w:sz w:val="18"/>
          <w:lang w:val="fr-FR"/>
        </w:rPr>
        <w:t xml:space="preserve">Le MAE </w:t>
      </w:r>
      <w:r w:rsidR="00705453" w:rsidRPr="009F7112">
        <w:rPr>
          <w:rFonts w:ascii="Times New Roman" w:hAnsi="Times New Roman" w:cs="Times New Roman"/>
          <w:sz w:val="18"/>
          <w:lang w:val="fr-FR"/>
        </w:rPr>
        <w:t>peut faire le VRP, mais pour avoir du succès il doit avoir un bon produit à vendre.</w:t>
      </w:r>
    </w:p>
    <w:p w:rsidR="00705453" w:rsidRPr="006559A7" w:rsidRDefault="00705453" w:rsidP="00CB4639">
      <w:pPr>
        <w:spacing w:line="276" w:lineRule="auto"/>
        <w:rPr>
          <w:rFonts w:ascii="Times New Roman" w:hAnsi="Times New Roman" w:cs="Times New Roman"/>
          <w:color w:val="000000"/>
          <w:lang w:val="fr-FR"/>
        </w:rPr>
      </w:pPr>
    </w:p>
    <w:p w:rsidR="00A42852" w:rsidRPr="006559A7" w:rsidRDefault="00A42852" w:rsidP="00DD21DF">
      <w:pPr>
        <w:pStyle w:val="ListParagraph"/>
        <w:numPr>
          <w:ilvl w:val="0"/>
          <w:numId w:val="10"/>
        </w:numPr>
        <w:spacing w:line="276" w:lineRule="auto"/>
        <w:rPr>
          <w:rFonts w:ascii="Times New Roman" w:hAnsi="Times New Roman" w:cs="Times New Roman"/>
          <w:i/>
          <w:iCs/>
          <w:color w:val="000000"/>
          <w:lang w:val="fr-FR"/>
        </w:rPr>
      </w:pPr>
      <w:r w:rsidRPr="006559A7">
        <w:rPr>
          <w:rFonts w:ascii="Times New Roman" w:hAnsi="Times New Roman" w:cs="Times New Roman"/>
          <w:b/>
          <w:i/>
          <w:iCs/>
          <w:color w:val="000000"/>
          <w:lang w:val="fr-FR"/>
        </w:rPr>
        <w:t xml:space="preserve">Le soutien aux </w:t>
      </w:r>
      <w:r w:rsidR="004E7970" w:rsidRPr="006559A7">
        <w:rPr>
          <w:rFonts w:ascii="Times New Roman" w:hAnsi="Times New Roman" w:cs="Times New Roman"/>
          <w:b/>
          <w:i/>
          <w:iCs/>
          <w:color w:val="000000"/>
          <w:lang w:val="fr-FR"/>
        </w:rPr>
        <w:t xml:space="preserve">entreprises et aux </w:t>
      </w:r>
      <w:r w:rsidRPr="006559A7">
        <w:rPr>
          <w:rFonts w:ascii="Times New Roman" w:hAnsi="Times New Roman" w:cs="Times New Roman"/>
          <w:b/>
          <w:i/>
          <w:iCs/>
          <w:color w:val="000000"/>
          <w:lang w:val="fr-FR"/>
        </w:rPr>
        <w:t>exportations françaises </w:t>
      </w:r>
    </w:p>
    <w:p w:rsidR="00DD21DF" w:rsidRPr="006559A7" w:rsidRDefault="00DD21DF" w:rsidP="0036797A">
      <w:pPr>
        <w:spacing w:line="276" w:lineRule="auto"/>
        <w:rPr>
          <w:rFonts w:ascii="Times New Roman" w:hAnsi="Times New Roman" w:cs="Times New Roman"/>
          <w:color w:val="000000"/>
          <w:lang w:val="fr-FR"/>
        </w:rPr>
      </w:pPr>
    </w:p>
    <w:p w:rsidR="0036797A" w:rsidRPr="006559A7" w:rsidRDefault="00395D23" w:rsidP="00FA4883">
      <w:p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Là c’est à mon sens une des principales orientations du Quai d’Orsay aujourd’hui, et encore plus que ça ne l’était au moment de la rédaction du Livre Blanc. Parce qu’en fait, dans le livre blanc, l’économie est présente, mais souvent au service d’autres priorités. </w:t>
      </w:r>
      <w:r w:rsidR="00645B44">
        <w:rPr>
          <w:rFonts w:ascii="Times New Roman" w:hAnsi="Times New Roman" w:cs="Times New Roman"/>
          <w:color w:val="000000"/>
          <w:lang w:val="fr-FR"/>
        </w:rPr>
        <w:t xml:space="preserve">Elle n’a pas de priorité </w:t>
      </w:r>
      <w:r w:rsidR="007B40B7">
        <w:rPr>
          <w:rFonts w:ascii="Times New Roman" w:hAnsi="Times New Roman" w:cs="Times New Roman"/>
          <w:color w:val="000000"/>
          <w:lang w:val="fr-FR"/>
        </w:rPr>
        <w:t>à part entière</w:t>
      </w:r>
      <w:r w:rsidR="00645B44">
        <w:rPr>
          <w:rFonts w:ascii="Times New Roman" w:hAnsi="Times New Roman" w:cs="Times New Roman"/>
          <w:color w:val="000000"/>
          <w:lang w:val="fr-FR"/>
        </w:rPr>
        <w:t xml:space="preserve">. </w:t>
      </w:r>
      <w:r w:rsidR="00705453" w:rsidRPr="006559A7">
        <w:rPr>
          <w:rFonts w:ascii="Times New Roman" w:hAnsi="Times New Roman" w:cs="Times New Roman"/>
          <w:color w:val="000000"/>
          <w:lang w:val="fr-FR"/>
        </w:rPr>
        <w:t xml:space="preserve">Alors qu’aujourd’hui, la diplomatie économique est un des </w:t>
      </w:r>
      <w:r w:rsidR="00645B44" w:rsidRPr="006559A7">
        <w:rPr>
          <w:rFonts w:ascii="Times New Roman" w:hAnsi="Times New Roman" w:cs="Times New Roman"/>
          <w:color w:val="000000"/>
          <w:lang w:val="fr-FR"/>
        </w:rPr>
        <w:t>piliers</w:t>
      </w:r>
      <w:r w:rsidR="00705453" w:rsidRPr="006559A7">
        <w:rPr>
          <w:rFonts w:ascii="Times New Roman" w:hAnsi="Times New Roman" w:cs="Times New Roman"/>
          <w:color w:val="000000"/>
          <w:lang w:val="fr-FR"/>
        </w:rPr>
        <w:t xml:space="preserve"> de l’action du MAE. </w:t>
      </w:r>
      <w:r w:rsidR="007B40B7">
        <w:rPr>
          <w:rFonts w:ascii="Times New Roman" w:hAnsi="Times New Roman" w:cs="Times New Roman"/>
          <w:color w:val="000000"/>
          <w:lang w:val="fr-FR"/>
        </w:rPr>
        <w:t>Le Ministère a même</w:t>
      </w:r>
      <w:r w:rsidRPr="006559A7">
        <w:rPr>
          <w:rFonts w:ascii="Times New Roman" w:hAnsi="Times New Roman" w:cs="Times New Roman"/>
          <w:color w:val="000000"/>
          <w:lang w:val="fr-FR"/>
        </w:rPr>
        <w:t xml:space="preserve"> présenté </w:t>
      </w:r>
      <w:r w:rsidR="004E7970" w:rsidRPr="006559A7">
        <w:rPr>
          <w:rFonts w:ascii="Times New Roman" w:hAnsi="Times New Roman" w:cs="Times New Roman"/>
          <w:color w:val="000000"/>
          <w:lang w:val="fr-FR"/>
        </w:rPr>
        <w:t>u</w:t>
      </w:r>
      <w:r w:rsidR="0036797A" w:rsidRPr="006559A7">
        <w:rPr>
          <w:rFonts w:ascii="Times New Roman" w:hAnsi="Times New Roman" w:cs="Times New Roman"/>
          <w:color w:val="000000"/>
          <w:lang w:val="fr-FR"/>
        </w:rPr>
        <w:t>ne brochure « </w:t>
      </w:r>
      <w:r w:rsidR="0036797A" w:rsidRPr="006559A7">
        <w:rPr>
          <w:rFonts w:ascii="Times New Roman" w:hAnsi="Times New Roman" w:cs="Times New Roman"/>
          <w:b/>
          <w:color w:val="000000"/>
          <w:lang w:val="fr-FR"/>
        </w:rPr>
        <w:t>Le Quai d’Orsay au service des entreprise </w:t>
      </w:r>
      <w:r w:rsidR="0036797A" w:rsidRPr="006559A7">
        <w:rPr>
          <w:rFonts w:ascii="Times New Roman" w:hAnsi="Times New Roman" w:cs="Times New Roman"/>
          <w:color w:val="000000"/>
          <w:lang w:val="fr-FR"/>
        </w:rPr>
        <w:t>».</w:t>
      </w:r>
    </w:p>
    <w:p w:rsidR="00CB4639" w:rsidRPr="006559A7" w:rsidRDefault="00CB4639" w:rsidP="00FA4883">
      <w:pPr>
        <w:spacing w:line="276" w:lineRule="auto"/>
        <w:jc w:val="both"/>
        <w:rPr>
          <w:rFonts w:ascii="Times New Roman" w:hAnsi="Times New Roman" w:cs="Times New Roman"/>
          <w:color w:val="000000"/>
          <w:lang w:val="fr-FR"/>
        </w:rPr>
      </w:pPr>
    </w:p>
    <w:p w:rsidR="00FE3477" w:rsidRPr="006559A7" w:rsidRDefault="008F3D24" w:rsidP="00FA4883">
      <w:pPr>
        <w:jc w:val="both"/>
        <w:rPr>
          <w:rFonts w:ascii="Times New Roman" w:hAnsi="Times New Roman" w:cs="Times New Roman"/>
          <w:lang w:val="fr-FR"/>
        </w:rPr>
      </w:pPr>
      <w:r w:rsidRPr="006559A7">
        <w:rPr>
          <w:rFonts w:ascii="Times New Roman" w:hAnsi="Times New Roman" w:cs="Times New Roman"/>
          <w:lang w:val="fr-FR"/>
        </w:rPr>
        <w:t>Le rapport relève bien qu’à cause de la mondialisation, les entreprises ont besoin de plus en plus de soutien et d’accompagnement, surtout les PME</w:t>
      </w:r>
      <w:r w:rsidR="009764D9">
        <w:rPr>
          <w:rFonts w:ascii="Times New Roman" w:hAnsi="Times New Roman" w:cs="Times New Roman"/>
          <w:lang w:val="fr-FR"/>
        </w:rPr>
        <w:t>.</w:t>
      </w:r>
      <w:r w:rsidR="00BA0416" w:rsidRPr="006559A7">
        <w:rPr>
          <w:rFonts w:ascii="Times New Roman" w:hAnsi="Times New Roman" w:cs="Times New Roman"/>
          <w:lang w:val="fr-FR"/>
        </w:rPr>
        <w:t xml:space="preserve"> </w:t>
      </w:r>
      <w:r w:rsidR="006827EC" w:rsidRPr="006559A7">
        <w:rPr>
          <w:rFonts w:ascii="Times New Roman" w:hAnsi="Times New Roman" w:cs="Times New Roman"/>
          <w:color w:val="000000"/>
          <w:lang w:val="fr-FR"/>
        </w:rPr>
        <w:t xml:space="preserve">La France a une </w:t>
      </w:r>
      <w:r w:rsidR="00A42852" w:rsidRPr="006559A7">
        <w:rPr>
          <w:rFonts w:ascii="Times New Roman" w:hAnsi="Times New Roman" w:cs="Times New Roman"/>
          <w:color w:val="000000"/>
          <w:lang w:val="fr-FR"/>
        </w:rPr>
        <w:t>vaste gamme d’outils pour promouvoir son commerce extérieur</w:t>
      </w:r>
      <w:r w:rsidR="00FE3477" w:rsidRPr="006559A7">
        <w:rPr>
          <w:rFonts w:ascii="Times New Roman" w:hAnsi="Times New Roman" w:cs="Times New Roman"/>
          <w:color w:val="000000"/>
          <w:lang w:val="fr-FR"/>
        </w:rPr>
        <w:t xml:space="preserve"> (et je vais y venir) mais l’important à ce stade c’est </w:t>
      </w:r>
      <w:r w:rsidR="00BA0416" w:rsidRPr="006559A7">
        <w:rPr>
          <w:rFonts w:ascii="Times New Roman" w:hAnsi="Times New Roman" w:cs="Times New Roman"/>
          <w:color w:val="000000"/>
          <w:lang w:val="fr-FR"/>
        </w:rPr>
        <w:t xml:space="preserve">de </w:t>
      </w:r>
      <w:r w:rsidR="00FE3477" w:rsidRPr="006559A7">
        <w:rPr>
          <w:rFonts w:ascii="Times New Roman" w:hAnsi="Times New Roman" w:cs="Times New Roman"/>
          <w:color w:val="000000"/>
          <w:lang w:val="fr-FR"/>
        </w:rPr>
        <w:t xml:space="preserve">comprendre </w:t>
      </w:r>
      <w:r w:rsidR="00BA0416" w:rsidRPr="006559A7">
        <w:rPr>
          <w:rFonts w:ascii="Times New Roman" w:hAnsi="Times New Roman" w:cs="Times New Roman"/>
          <w:color w:val="000000"/>
          <w:lang w:val="fr-FR"/>
        </w:rPr>
        <w:t xml:space="preserve">que </w:t>
      </w:r>
      <w:r w:rsidR="00B34530">
        <w:rPr>
          <w:rFonts w:ascii="Times New Roman" w:hAnsi="Times New Roman" w:cs="Times New Roman"/>
          <w:color w:val="000000"/>
          <w:lang w:val="fr-FR"/>
        </w:rPr>
        <w:t>cette multiplicité</w:t>
      </w:r>
      <w:r w:rsidR="00BA0416" w:rsidRPr="006559A7">
        <w:rPr>
          <w:rFonts w:ascii="Times New Roman" w:hAnsi="Times New Roman" w:cs="Times New Roman"/>
          <w:color w:val="000000"/>
          <w:lang w:val="fr-FR"/>
        </w:rPr>
        <w:t xml:space="preserve"> c’est à la fois un atout et un défi, parce qu’il faut les coordonner. Il y a, pour faire simple, 3 types de services :</w:t>
      </w:r>
    </w:p>
    <w:p w:rsidR="00FE3477" w:rsidRPr="006559A7" w:rsidRDefault="00FE3477" w:rsidP="00FA4883">
      <w:pPr>
        <w:pStyle w:val="ListParagraph"/>
        <w:numPr>
          <w:ilvl w:val="0"/>
          <w:numId w:val="2"/>
        </w:num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il y a </w:t>
      </w:r>
      <w:r w:rsidR="00B34530">
        <w:rPr>
          <w:rFonts w:ascii="Times New Roman" w:hAnsi="Times New Roman" w:cs="Times New Roman"/>
          <w:color w:val="000000"/>
          <w:lang w:val="fr-FR"/>
        </w:rPr>
        <w:t>ceux du</w:t>
      </w:r>
      <w:r w:rsidRPr="006559A7">
        <w:rPr>
          <w:rFonts w:ascii="Times New Roman" w:hAnsi="Times New Roman" w:cs="Times New Roman"/>
          <w:color w:val="000000"/>
          <w:lang w:val="fr-FR"/>
        </w:rPr>
        <w:t xml:space="preserve"> MAE</w:t>
      </w:r>
      <w:r w:rsidR="00B34530">
        <w:rPr>
          <w:rFonts w:ascii="Times New Roman" w:hAnsi="Times New Roman" w:cs="Times New Roman"/>
          <w:color w:val="000000"/>
          <w:lang w:val="fr-FR"/>
        </w:rPr>
        <w:t>,</w:t>
      </w:r>
      <w:r w:rsidRPr="006559A7">
        <w:rPr>
          <w:rFonts w:ascii="Times New Roman" w:hAnsi="Times New Roman" w:cs="Times New Roman"/>
          <w:color w:val="000000"/>
          <w:lang w:val="fr-FR"/>
        </w:rPr>
        <w:t xml:space="preserve"> qui a un réseau de 150 </w:t>
      </w:r>
      <w:r w:rsidRPr="006559A7">
        <w:rPr>
          <w:rFonts w:ascii="Times New Roman" w:hAnsi="Times New Roman" w:cs="Times New Roman"/>
          <w:b/>
          <w:color w:val="000000"/>
          <w:lang w:val="fr-FR"/>
        </w:rPr>
        <w:t>missions économiques</w:t>
      </w:r>
      <w:r w:rsidRPr="006559A7">
        <w:rPr>
          <w:rFonts w:ascii="Times New Roman" w:hAnsi="Times New Roman" w:cs="Times New Roman"/>
          <w:color w:val="000000"/>
          <w:lang w:val="fr-FR"/>
        </w:rPr>
        <w:t xml:space="preserve"> auprès des ambassades dans 120 pays</w:t>
      </w:r>
      <w:r w:rsidR="00B34530">
        <w:rPr>
          <w:rFonts w:ascii="Times New Roman" w:hAnsi="Times New Roman" w:cs="Times New Roman"/>
          <w:color w:val="000000"/>
          <w:lang w:val="fr-FR"/>
        </w:rPr>
        <w:t> ;</w:t>
      </w:r>
    </w:p>
    <w:p w:rsidR="00FE3477" w:rsidRDefault="00FE3477" w:rsidP="00FE3477">
      <w:pPr>
        <w:pStyle w:val="ListParagraph"/>
        <w:numPr>
          <w:ilvl w:val="0"/>
          <w:numId w:val="2"/>
        </w:numPr>
        <w:spacing w:line="276" w:lineRule="auto"/>
        <w:rPr>
          <w:rFonts w:ascii="Times New Roman" w:hAnsi="Times New Roman" w:cs="Times New Roman"/>
          <w:color w:val="000000"/>
          <w:lang w:val="fr-FR"/>
        </w:rPr>
      </w:pPr>
      <w:r w:rsidRPr="006559A7">
        <w:rPr>
          <w:rFonts w:ascii="Times New Roman" w:hAnsi="Times New Roman" w:cs="Times New Roman"/>
          <w:color w:val="000000"/>
          <w:lang w:val="fr-FR"/>
        </w:rPr>
        <w:t xml:space="preserve">des </w:t>
      </w:r>
      <w:r w:rsidRPr="006559A7">
        <w:rPr>
          <w:rFonts w:ascii="Times New Roman" w:hAnsi="Times New Roman" w:cs="Times New Roman"/>
          <w:b/>
          <w:color w:val="000000"/>
          <w:lang w:val="fr-FR"/>
        </w:rPr>
        <w:t>services économiques</w:t>
      </w:r>
      <w:r w:rsidRPr="006559A7">
        <w:rPr>
          <w:rFonts w:ascii="Times New Roman" w:hAnsi="Times New Roman" w:cs="Times New Roman"/>
          <w:color w:val="000000"/>
          <w:lang w:val="fr-FR"/>
        </w:rPr>
        <w:t xml:space="preserve"> qui dépendent de Bercy</w:t>
      </w:r>
      <w:r w:rsidR="00B34530">
        <w:rPr>
          <w:rFonts w:ascii="Times New Roman" w:hAnsi="Times New Roman" w:cs="Times New Roman"/>
          <w:color w:val="000000"/>
          <w:lang w:val="fr-FR"/>
        </w:rPr>
        <w:t xml:space="preserve"> (je vais y revenir)</w:t>
      </w:r>
    </w:p>
    <w:p w:rsidR="00FE3477" w:rsidRPr="006559A7" w:rsidRDefault="00FE3477" w:rsidP="00FE3477">
      <w:pPr>
        <w:pStyle w:val="ListParagraph"/>
        <w:numPr>
          <w:ilvl w:val="0"/>
          <w:numId w:val="2"/>
        </w:numPr>
        <w:spacing w:line="276" w:lineRule="auto"/>
        <w:rPr>
          <w:rFonts w:ascii="Times New Roman" w:hAnsi="Times New Roman" w:cs="Times New Roman"/>
          <w:color w:val="000000"/>
          <w:lang w:val="fr-FR"/>
        </w:rPr>
      </w:pPr>
      <w:r w:rsidRPr="006559A7">
        <w:rPr>
          <w:rFonts w:ascii="Times New Roman" w:hAnsi="Times New Roman" w:cs="Times New Roman"/>
          <w:color w:val="000000"/>
          <w:lang w:val="fr-FR"/>
        </w:rPr>
        <w:t xml:space="preserve">et les </w:t>
      </w:r>
      <w:r w:rsidRPr="006559A7">
        <w:rPr>
          <w:rFonts w:ascii="Times New Roman" w:hAnsi="Times New Roman" w:cs="Times New Roman"/>
          <w:b/>
          <w:color w:val="000000"/>
          <w:lang w:val="fr-FR"/>
        </w:rPr>
        <w:t xml:space="preserve">chambres de </w:t>
      </w:r>
      <w:r w:rsidRPr="00BC41C1">
        <w:rPr>
          <w:rFonts w:ascii="Times New Roman" w:hAnsi="Times New Roman" w:cs="Times New Roman"/>
          <w:b/>
          <w:color w:val="000000"/>
          <w:lang w:val="fr-FR"/>
        </w:rPr>
        <w:t>commerces et de l’industrie</w:t>
      </w:r>
      <w:r w:rsidRPr="006559A7">
        <w:rPr>
          <w:rFonts w:ascii="Times New Roman" w:hAnsi="Times New Roman" w:cs="Times New Roman"/>
          <w:color w:val="000000"/>
          <w:lang w:val="fr-FR"/>
        </w:rPr>
        <w:t xml:space="preserve"> qui so</w:t>
      </w:r>
      <w:r w:rsidR="00BC41C1">
        <w:rPr>
          <w:rFonts w:ascii="Times New Roman" w:hAnsi="Times New Roman" w:cs="Times New Roman"/>
          <w:color w:val="000000"/>
          <w:lang w:val="fr-FR"/>
        </w:rPr>
        <w:t>nt associations de droit local qui regroupent des entreprises françaises et étrangères (111 dans 81 pays).</w:t>
      </w:r>
    </w:p>
    <w:p w:rsidR="00FE3477" w:rsidRPr="006559A7" w:rsidRDefault="00FE3477" w:rsidP="00FE3477">
      <w:pPr>
        <w:spacing w:line="276" w:lineRule="auto"/>
        <w:rPr>
          <w:rFonts w:ascii="Times New Roman" w:hAnsi="Times New Roman" w:cs="Times New Roman"/>
          <w:color w:val="000000"/>
          <w:lang w:val="fr-FR"/>
        </w:rPr>
      </w:pPr>
      <w:r w:rsidRPr="006559A7">
        <w:rPr>
          <w:rFonts w:ascii="Times New Roman" w:hAnsi="Times New Roman" w:cs="Times New Roman"/>
          <w:color w:val="000000"/>
          <w:lang w:val="fr-FR"/>
        </w:rPr>
        <w:t>Donc face à cette multiplication d’acteurs, le livre blanc insiste</w:t>
      </w:r>
      <w:r w:rsidR="00EE7AC3">
        <w:rPr>
          <w:rFonts w:ascii="Times New Roman" w:hAnsi="Times New Roman" w:cs="Times New Roman"/>
          <w:color w:val="000000"/>
          <w:lang w:val="fr-FR"/>
        </w:rPr>
        <w:t xml:space="preserve"> d’abord</w:t>
      </w:r>
      <w:r w:rsidRPr="006559A7">
        <w:rPr>
          <w:rFonts w:ascii="Times New Roman" w:hAnsi="Times New Roman" w:cs="Times New Roman"/>
          <w:color w:val="000000"/>
          <w:lang w:val="fr-FR"/>
        </w:rPr>
        <w:t xml:space="preserve"> sur la nécessité de renforcer la </w:t>
      </w:r>
      <w:r w:rsidRPr="006559A7">
        <w:rPr>
          <w:rFonts w:ascii="Times New Roman" w:hAnsi="Times New Roman" w:cs="Times New Roman"/>
          <w:b/>
          <w:color w:val="000000"/>
          <w:lang w:val="fr-FR"/>
        </w:rPr>
        <w:t>dimension interministérielle</w:t>
      </w:r>
      <w:r w:rsidRPr="006559A7">
        <w:rPr>
          <w:rFonts w:ascii="Times New Roman" w:hAnsi="Times New Roman" w:cs="Times New Roman"/>
          <w:color w:val="000000"/>
          <w:lang w:val="fr-FR"/>
        </w:rPr>
        <w:t xml:space="preserve"> de l’action du MAEE.  </w:t>
      </w:r>
    </w:p>
    <w:p w:rsidR="00FE3477" w:rsidRPr="006559A7" w:rsidRDefault="00FE3477" w:rsidP="00FE3477">
      <w:pPr>
        <w:spacing w:line="276" w:lineRule="auto"/>
        <w:rPr>
          <w:rFonts w:ascii="Times New Roman" w:hAnsi="Times New Roman" w:cs="Times New Roman"/>
          <w:color w:val="000000"/>
          <w:lang w:val="fr-FR"/>
        </w:rPr>
      </w:pPr>
    </w:p>
    <w:p w:rsidR="006559A7" w:rsidRPr="006559A7" w:rsidRDefault="00011F5F" w:rsidP="006559A7">
      <w:p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lastRenderedPageBreak/>
        <w:t xml:space="preserve">Déjà, le rapport montre bien comment au sein même de l'Etat, quasiment tous les ministères participent à l'action extérieure de la France de façon « légitime et nécessaire ». </w:t>
      </w:r>
      <w:r w:rsidRPr="006559A7">
        <w:rPr>
          <w:rFonts w:ascii="Times New Roman" w:hAnsi="Times New Roman" w:cs="Times New Roman"/>
          <w:b/>
          <w:color w:val="000000"/>
          <w:lang w:val="fr-FR"/>
        </w:rPr>
        <w:t>GRAPHIQUE TRES INTERESSANT DE LA PAGE 64</w:t>
      </w:r>
      <w:r w:rsidRPr="006559A7">
        <w:rPr>
          <w:rFonts w:ascii="Times New Roman" w:hAnsi="Times New Roman" w:cs="Times New Roman"/>
          <w:color w:val="000000"/>
          <w:lang w:val="fr-FR"/>
        </w:rPr>
        <w:t>, montrant la part de budget affecté à l’extérieur par ministère (MAE &gt; Défense &gt; Education &gt; Intérieur &gt; Economie et finances)</w:t>
      </w:r>
      <w:r w:rsidR="006559A7" w:rsidRPr="006559A7">
        <w:rPr>
          <w:rStyle w:val="IntenseEmphasis"/>
          <w:rFonts w:ascii="Times New Roman" w:hAnsi="Times New Roman" w:cs="Times New Roman"/>
          <w:b w:val="0"/>
          <w:bCs w:val="0"/>
          <w:i w:val="0"/>
          <w:iCs w:val="0"/>
          <w:color w:val="000000"/>
          <w:lang w:val="fr-FR"/>
        </w:rPr>
        <w:t xml:space="preserve">. </w:t>
      </w:r>
      <w:r w:rsidRPr="006559A7">
        <w:rPr>
          <w:rFonts w:ascii="Times New Roman" w:hAnsi="Times New Roman" w:cs="Times New Roman"/>
          <w:color w:val="000000"/>
          <w:lang w:val="fr-FR"/>
        </w:rPr>
        <w:t>Le rapport rappelle que:</w:t>
      </w:r>
    </w:p>
    <w:p w:rsidR="006559A7" w:rsidRPr="006559A7" w:rsidRDefault="00011F5F" w:rsidP="006559A7">
      <w:pPr>
        <w:pStyle w:val="ListParagraph"/>
        <w:numPr>
          <w:ilvl w:val="0"/>
          <w:numId w:val="2"/>
        </w:num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le MAEE </w:t>
      </w:r>
      <w:r w:rsidRPr="006559A7">
        <w:rPr>
          <w:rFonts w:ascii="Times New Roman" w:hAnsi="Times New Roman" w:cs="Times New Roman"/>
          <w:b/>
          <w:color w:val="000000"/>
          <w:lang w:val="fr-FR"/>
        </w:rPr>
        <w:t>ne peut revendiquer le monopole</w:t>
      </w:r>
      <w:r w:rsidRPr="006559A7">
        <w:rPr>
          <w:rFonts w:ascii="Times New Roman" w:hAnsi="Times New Roman" w:cs="Times New Roman"/>
          <w:color w:val="000000"/>
          <w:lang w:val="fr-FR"/>
        </w:rPr>
        <w:t xml:space="preserve"> de l’action extérieure ni un </w:t>
      </w:r>
      <w:r w:rsidRPr="006559A7">
        <w:rPr>
          <w:rFonts w:ascii="Times New Roman" w:hAnsi="Times New Roman" w:cs="Times New Roman"/>
          <w:b/>
          <w:color w:val="000000"/>
          <w:lang w:val="fr-FR"/>
        </w:rPr>
        <w:t>pouvoir d’arbitrage</w:t>
      </w:r>
      <w:r w:rsidRPr="006559A7">
        <w:rPr>
          <w:rFonts w:ascii="Times New Roman" w:hAnsi="Times New Roman" w:cs="Times New Roman"/>
          <w:color w:val="000000"/>
          <w:lang w:val="fr-FR"/>
        </w:rPr>
        <w:t xml:space="preserve"> vis-à-vis des autres départements ministériels ;</w:t>
      </w:r>
    </w:p>
    <w:p w:rsidR="00011F5F" w:rsidRPr="006559A7" w:rsidRDefault="00011F5F" w:rsidP="006559A7">
      <w:pPr>
        <w:pStyle w:val="ListParagraph"/>
        <w:numPr>
          <w:ilvl w:val="0"/>
          <w:numId w:val="2"/>
        </w:numPr>
        <w:spacing w:line="276" w:lineRule="auto"/>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MAEE doit exercer vis-à-vis d’eux une double fonction de </w:t>
      </w:r>
      <w:r w:rsidRPr="006559A7">
        <w:rPr>
          <w:rFonts w:ascii="Times New Roman" w:hAnsi="Times New Roman" w:cs="Times New Roman"/>
          <w:b/>
          <w:color w:val="000000"/>
          <w:lang w:val="fr-FR"/>
        </w:rPr>
        <w:t>synthèse et de coordination</w:t>
      </w:r>
      <w:r w:rsidRPr="006559A7">
        <w:rPr>
          <w:rFonts w:ascii="Times New Roman" w:hAnsi="Times New Roman" w:cs="Times New Roman"/>
          <w:color w:val="000000"/>
          <w:lang w:val="fr-FR"/>
        </w:rPr>
        <w:t>.</w:t>
      </w:r>
    </w:p>
    <w:p w:rsidR="00FE3477" w:rsidRPr="006559A7" w:rsidRDefault="00FE3477" w:rsidP="004E7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IntenseEmphasis"/>
          <w:rFonts w:ascii="Times New Roman" w:hAnsi="Times New Roman" w:cs="Times New Roman"/>
          <w:i w:val="0"/>
          <w:color w:val="auto"/>
          <w:u w:val="single"/>
          <w:lang w:val="fr-FR"/>
        </w:rPr>
      </w:pPr>
    </w:p>
    <w:p w:rsidR="004E7970" w:rsidRPr="006559A7" w:rsidRDefault="004E7970" w:rsidP="009A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fr-FR"/>
        </w:rPr>
      </w:pPr>
      <w:r w:rsidRPr="006559A7">
        <w:rPr>
          <w:rFonts w:ascii="Times New Roman" w:hAnsi="Times New Roman" w:cs="Times New Roman"/>
          <w:color w:val="000000"/>
          <w:lang w:val="fr-FR"/>
        </w:rPr>
        <w:t xml:space="preserve">Le livre blanc </w:t>
      </w:r>
      <w:r w:rsidR="00011F5F" w:rsidRPr="006559A7">
        <w:rPr>
          <w:rFonts w:ascii="Times New Roman" w:hAnsi="Times New Roman" w:cs="Times New Roman"/>
          <w:color w:val="000000"/>
          <w:lang w:val="fr-FR"/>
        </w:rPr>
        <w:t>fait à ce propose plusieurs propositions : d’abord</w:t>
      </w:r>
      <w:r w:rsidRPr="006559A7">
        <w:rPr>
          <w:rFonts w:ascii="Times New Roman" w:hAnsi="Times New Roman" w:cs="Times New Roman"/>
          <w:color w:val="000000"/>
          <w:lang w:val="fr-FR"/>
        </w:rPr>
        <w:t xml:space="preserve"> un </w:t>
      </w:r>
      <w:r w:rsidRPr="006559A7">
        <w:rPr>
          <w:rFonts w:ascii="Times New Roman" w:hAnsi="Times New Roman" w:cs="Times New Roman"/>
          <w:b/>
          <w:color w:val="000000"/>
          <w:lang w:val="fr-FR"/>
        </w:rPr>
        <w:t>rattachement de la DGTPE</w:t>
      </w:r>
      <w:r w:rsidR="009A4696" w:rsidRPr="006559A7">
        <w:rPr>
          <w:rFonts w:ascii="Times New Roman" w:hAnsi="Times New Roman" w:cs="Times New Roman"/>
          <w:color w:val="000000"/>
          <w:lang w:val="fr-FR"/>
        </w:rPr>
        <w:t xml:space="preserve"> (à l’époque Direction Générale du Trésor et de la politique économique, aujourd’hui juste DGT)</w:t>
      </w:r>
      <w:r w:rsidRPr="006559A7">
        <w:rPr>
          <w:rFonts w:ascii="Times New Roman" w:hAnsi="Times New Roman" w:cs="Times New Roman"/>
          <w:color w:val="000000"/>
          <w:lang w:val="fr-FR"/>
        </w:rPr>
        <w:t xml:space="preserve"> au MAE: “</w:t>
      </w:r>
      <w:r w:rsidRPr="006559A7">
        <w:rPr>
          <w:rFonts w:ascii="Times New Roman" w:hAnsi="Times New Roman" w:cs="Times New Roman"/>
          <w:i/>
          <w:color w:val="000000"/>
          <w:lang w:val="fr-FR"/>
        </w:rPr>
        <w:t>Faut-il poursuivre la logique jusqu’à intégrer les conseillers économiques au sein du MAEE ? Plusieurs arguments plaident en ce sens : l'exemple de nos grands partenaires, qui ont presque tous opté pour un réseau unique ; l'interpénétration de plus en plus forte entre les enjeux politiques et économiques. Il est donc proposé d’engager un processus d’intégration du réseau des Missions économiques (ME) au sein du MAEE.</w:t>
      </w:r>
      <w:r w:rsidRPr="006559A7">
        <w:rPr>
          <w:rFonts w:ascii="Times New Roman" w:hAnsi="Times New Roman" w:cs="Times New Roman"/>
          <w:color w:val="000000"/>
          <w:lang w:val="fr-FR"/>
        </w:rPr>
        <w:t>”</w:t>
      </w:r>
      <w:r w:rsidR="009A4696" w:rsidRPr="006559A7">
        <w:rPr>
          <w:rFonts w:ascii="Times New Roman" w:hAnsi="Times New Roman" w:cs="Times New Roman"/>
          <w:color w:val="000000"/>
          <w:lang w:val="fr-FR"/>
        </w:rPr>
        <w:t xml:space="preserve"> </w:t>
      </w:r>
      <w:r w:rsidRPr="006559A7">
        <w:rPr>
          <w:rFonts w:ascii="Times New Roman" w:hAnsi="Times New Roman" w:cs="Times New Roman"/>
          <w:color w:val="000000"/>
          <w:u w:val="single"/>
          <w:lang w:val="fr-FR"/>
        </w:rPr>
        <w:t xml:space="preserve">Mais ça n’a pas été fait: </w:t>
      </w:r>
      <w:r w:rsidRPr="006559A7">
        <w:rPr>
          <w:rFonts w:ascii="Times New Roman" w:hAnsi="Times New Roman" w:cs="Times New Roman"/>
          <w:u w:val="single"/>
          <w:lang w:val="fr-FR"/>
        </w:rPr>
        <w:t>DGTPE est restée à Bercy et gère:</w:t>
      </w:r>
    </w:p>
    <w:p w:rsidR="004E7970" w:rsidRPr="006559A7" w:rsidRDefault="004E7970" w:rsidP="004E7970">
      <w:pPr>
        <w:pStyle w:val="NoSpacing"/>
        <w:numPr>
          <w:ilvl w:val="0"/>
          <w:numId w:val="2"/>
        </w:numPr>
        <w:jc w:val="both"/>
        <w:rPr>
          <w:rFonts w:ascii="Times New Roman" w:eastAsia="Times New Roman" w:hAnsi="Times New Roman" w:cs="Times New Roman"/>
          <w:b/>
          <w:lang w:val="fr-FR"/>
        </w:rPr>
      </w:pPr>
      <w:proofErr w:type="spellStart"/>
      <w:r w:rsidRPr="006559A7">
        <w:rPr>
          <w:rFonts w:ascii="Times New Roman" w:hAnsi="Times New Roman" w:cs="Times New Roman"/>
          <w:b/>
          <w:lang w:val="fr-FR"/>
        </w:rPr>
        <w:t>Ubifrance</w:t>
      </w:r>
      <w:proofErr w:type="spellEnd"/>
      <w:r w:rsidRPr="006559A7">
        <w:rPr>
          <w:rFonts w:ascii="Times New Roman" w:hAnsi="Times New Roman" w:cs="Times New Roman"/>
          <w:b/>
          <w:lang w:val="fr-FR"/>
        </w:rPr>
        <w:t xml:space="preserve">, chargé du </w:t>
      </w:r>
      <w:r w:rsidRPr="006559A7">
        <w:rPr>
          <w:rFonts w:ascii="Times New Roman" w:eastAsia="Times New Roman" w:hAnsi="Times New Roman" w:cs="Times New Roman"/>
          <w:b/>
          <w:shd w:val="clear" w:color="auto" w:fill="FFFFFF"/>
          <w:lang w:val="fr-FR"/>
        </w:rPr>
        <w:t>développement international des entreprises française.</w:t>
      </w:r>
    </w:p>
    <w:p w:rsidR="004E7970" w:rsidRPr="006559A7" w:rsidRDefault="004E7970" w:rsidP="00F36346">
      <w:pPr>
        <w:pStyle w:val="NoSpacing"/>
        <w:numPr>
          <w:ilvl w:val="0"/>
          <w:numId w:val="2"/>
        </w:numPr>
        <w:jc w:val="both"/>
        <w:rPr>
          <w:rFonts w:ascii="Times New Roman" w:eastAsia="Times New Roman" w:hAnsi="Times New Roman" w:cs="Times New Roman"/>
          <w:b/>
          <w:lang w:val="fr-FR"/>
        </w:rPr>
      </w:pPr>
      <w:r w:rsidRPr="006559A7">
        <w:rPr>
          <w:rFonts w:ascii="Times New Roman" w:eastAsia="Times New Roman" w:hAnsi="Times New Roman" w:cs="Times New Roman"/>
          <w:b/>
          <w:shd w:val="clear" w:color="auto" w:fill="FFFFFF"/>
          <w:lang w:val="fr-FR"/>
        </w:rPr>
        <w:t>Agence française pour les investissements internationaux </w:t>
      </w:r>
    </w:p>
    <w:p w:rsidR="00EE7AC3" w:rsidRDefault="00EE7AC3" w:rsidP="00EE7AC3">
      <w:pPr>
        <w:pStyle w:val="NoSpacing"/>
        <w:jc w:val="both"/>
        <w:rPr>
          <w:rStyle w:val="IntenseEmphasis"/>
          <w:rFonts w:ascii="Times New Roman" w:eastAsia="Times New Roman" w:hAnsi="Times New Roman" w:cs="Times New Roman"/>
          <w:bCs w:val="0"/>
          <w:i w:val="0"/>
          <w:iCs w:val="0"/>
          <w:color w:val="auto"/>
          <w:lang w:val="fr-FR"/>
        </w:rPr>
      </w:pPr>
      <w:r>
        <w:rPr>
          <w:rStyle w:val="IntenseEmphasis"/>
          <w:rFonts w:ascii="Times New Roman" w:eastAsia="Times New Roman" w:hAnsi="Times New Roman" w:cs="Times New Roman"/>
          <w:bCs w:val="0"/>
          <w:i w:val="0"/>
          <w:iCs w:val="0"/>
          <w:color w:val="auto"/>
          <w:lang w:val="fr-FR"/>
        </w:rPr>
        <w:t>Parcellisation maintenue.</w:t>
      </w:r>
    </w:p>
    <w:p w:rsidR="00EE7AC3" w:rsidRPr="006559A7" w:rsidRDefault="00EE7AC3" w:rsidP="00EE7AC3">
      <w:pPr>
        <w:pStyle w:val="NoSpacing"/>
        <w:jc w:val="both"/>
        <w:rPr>
          <w:rStyle w:val="IntenseEmphasis"/>
          <w:rFonts w:ascii="Times New Roman" w:eastAsia="Times New Roman" w:hAnsi="Times New Roman" w:cs="Times New Roman"/>
          <w:bCs w:val="0"/>
          <w:i w:val="0"/>
          <w:iCs w:val="0"/>
          <w:color w:val="auto"/>
          <w:lang w:val="fr-FR"/>
        </w:rPr>
      </w:pPr>
    </w:p>
    <w:p w:rsidR="00BA6791" w:rsidRPr="006559A7" w:rsidRDefault="00F96EE3" w:rsidP="00A0037E">
      <w:pPr>
        <w:jc w:val="both"/>
        <w:rPr>
          <w:rFonts w:ascii="Times New Roman" w:hAnsi="Times New Roman" w:cs="Times New Roman"/>
          <w:lang w:val="fr-FR"/>
        </w:rPr>
      </w:pPr>
      <w:r w:rsidRPr="006559A7">
        <w:rPr>
          <w:rFonts w:ascii="Times New Roman" w:hAnsi="Times New Roman" w:cs="Times New Roman"/>
          <w:lang w:val="fr-FR"/>
        </w:rPr>
        <w:t>Le rapport prévoit</w:t>
      </w:r>
      <w:r w:rsidR="00011F5F" w:rsidRPr="006559A7">
        <w:rPr>
          <w:rFonts w:ascii="Times New Roman" w:hAnsi="Times New Roman" w:cs="Times New Roman"/>
          <w:lang w:val="fr-FR"/>
        </w:rPr>
        <w:t xml:space="preserve"> ensuite</w:t>
      </w:r>
      <w:r w:rsidRPr="006559A7">
        <w:rPr>
          <w:rFonts w:ascii="Times New Roman" w:hAnsi="Times New Roman" w:cs="Times New Roman"/>
          <w:lang w:val="fr-FR"/>
        </w:rPr>
        <w:t xml:space="preserve"> une </w:t>
      </w:r>
      <w:r w:rsidR="00EE7AC3">
        <w:rPr>
          <w:rFonts w:ascii="Times New Roman" w:hAnsi="Times New Roman" w:cs="Times New Roman"/>
          <w:b/>
          <w:lang w:val="fr-FR"/>
        </w:rPr>
        <w:t>restructuration</w:t>
      </w:r>
      <w:r w:rsidRPr="006559A7">
        <w:rPr>
          <w:rFonts w:ascii="Times New Roman" w:hAnsi="Times New Roman" w:cs="Times New Roman"/>
          <w:b/>
          <w:lang w:val="fr-FR"/>
        </w:rPr>
        <w:t xml:space="preserve"> des directions </w:t>
      </w:r>
      <w:r w:rsidR="00011F5F" w:rsidRPr="006559A7">
        <w:rPr>
          <w:rFonts w:ascii="Times New Roman" w:hAnsi="Times New Roman" w:cs="Times New Roman"/>
          <w:b/>
          <w:lang w:val="fr-FR"/>
        </w:rPr>
        <w:t>au sein du MAE</w:t>
      </w:r>
      <w:r w:rsidR="00011F5F" w:rsidRPr="006559A7">
        <w:rPr>
          <w:rFonts w:ascii="Times New Roman" w:hAnsi="Times New Roman" w:cs="Times New Roman"/>
          <w:lang w:val="fr-FR"/>
        </w:rPr>
        <w:t xml:space="preserve">, et cette dynamique a plutôt été suivie, même si ce n’est pas en reprenant exactement </w:t>
      </w:r>
      <w:r w:rsidR="00EE7AC3">
        <w:rPr>
          <w:rFonts w:ascii="Times New Roman" w:hAnsi="Times New Roman" w:cs="Times New Roman"/>
          <w:lang w:val="fr-FR"/>
        </w:rPr>
        <w:t xml:space="preserve">les termes de </w:t>
      </w:r>
      <w:r w:rsidR="00011F5F" w:rsidRPr="006559A7">
        <w:rPr>
          <w:rFonts w:ascii="Times New Roman" w:hAnsi="Times New Roman" w:cs="Times New Roman"/>
          <w:lang w:val="fr-FR"/>
        </w:rPr>
        <w:t>la proposition.</w:t>
      </w:r>
      <w:r w:rsidR="00DE7108" w:rsidRPr="006559A7">
        <w:rPr>
          <w:rFonts w:ascii="Times New Roman" w:hAnsi="Times New Roman" w:cs="Times New Roman"/>
          <w:lang w:val="fr-FR"/>
        </w:rPr>
        <w:t xml:space="preserve"> </w:t>
      </w:r>
      <w:r w:rsidR="001D6AE5">
        <w:rPr>
          <w:rFonts w:ascii="Times New Roman" w:hAnsi="Times New Roman" w:cs="Times New Roman"/>
          <w:lang w:val="fr-FR"/>
        </w:rPr>
        <w:t>E</w:t>
      </w:r>
      <w:r w:rsidR="0075025C" w:rsidRPr="006559A7">
        <w:rPr>
          <w:rFonts w:ascii="Times New Roman" w:hAnsi="Times New Roman" w:cs="Times New Roman"/>
          <w:lang w:val="fr-FR"/>
        </w:rPr>
        <w:t>n mars 2013, s</w:t>
      </w:r>
      <w:r w:rsidRPr="006559A7">
        <w:rPr>
          <w:rFonts w:ascii="Times New Roman" w:hAnsi="Times New Roman" w:cs="Times New Roman"/>
          <w:lang w:val="fr-FR"/>
        </w:rPr>
        <w:t>ous l’autorité de la direction générale de la mondialisation</w:t>
      </w:r>
      <w:r w:rsidR="001D6AE5">
        <w:rPr>
          <w:rFonts w:ascii="Times New Roman" w:hAnsi="Times New Roman" w:cs="Times New Roman"/>
          <w:lang w:val="fr-FR"/>
        </w:rPr>
        <w:t xml:space="preserve"> du MAE</w:t>
      </w:r>
      <w:r w:rsidRPr="006559A7">
        <w:rPr>
          <w:rFonts w:ascii="Times New Roman" w:hAnsi="Times New Roman" w:cs="Times New Roman"/>
          <w:lang w:val="fr-FR"/>
        </w:rPr>
        <w:t xml:space="preserve">, il a été créé une </w:t>
      </w:r>
      <w:r w:rsidRPr="006559A7">
        <w:rPr>
          <w:rFonts w:ascii="Times New Roman" w:hAnsi="Times New Roman" w:cs="Times New Roman"/>
          <w:b/>
          <w:lang w:val="fr-FR"/>
        </w:rPr>
        <w:t>direction des entreprises et de l’économie international</w:t>
      </w:r>
      <w:r w:rsidR="00011F5F" w:rsidRPr="006559A7">
        <w:rPr>
          <w:rFonts w:ascii="Times New Roman" w:hAnsi="Times New Roman" w:cs="Times New Roman"/>
          <w:b/>
          <w:lang w:val="fr-FR"/>
        </w:rPr>
        <w:t>e</w:t>
      </w:r>
      <w:r w:rsidR="0075025C" w:rsidRPr="006559A7">
        <w:rPr>
          <w:rFonts w:ascii="Times New Roman" w:hAnsi="Times New Roman" w:cs="Times New Roman"/>
          <w:lang w:val="fr-FR"/>
        </w:rPr>
        <w:t xml:space="preserve">. </w:t>
      </w:r>
      <w:r w:rsidRPr="006559A7">
        <w:rPr>
          <w:rFonts w:ascii="Times New Roman" w:hAnsi="Times New Roman" w:cs="Times New Roman"/>
          <w:lang w:val="fr-FR"/>
        </w:rPr>
        <w:t xml:space="preserve">Cette direction </w:t>
      </w:r>
      <w:r w:rsidR="00011F5F" w:rsidRPr="006559A7">
        <w:rPr>
          <w:rFonts w:ascii="Times New Roman" w:hAnsi="Times New Roman" w:cs="Times New Roman"/>
          <w:lang w:val="fr-FR"/>
        </w:rPr>
        <w:t>constitue</w:t>
      </w:r>
      <w:r w:rsidRPr="006559A7">
        <w:rPr>
          <w:rFonts w:ascii="Times New Roman" w:hAnsi="Times New Roman" w:cs="Times New Roman"/>
          <w:lang w:val="fr-FR"/>
        </w:rPr>
        <w:t xml:space="preserve"> le point d’entrée dans le</w:t>
      </w:r>
      <w:r w:rsidR="00EE7AC3">
        <w:rPr>
          <w:rFonts w:ascii="Times New Roman" w:hAnsi="Times New Roman" w:cs="Times New Roman"/>
          <w:lang w:val="fr-FR"/>
        </w:rPr>
        <w:t xml:space="preserve"> ministère pour les entreprises</w:t>
      </w:r>
      <w:r w:rsidRPr="006559A7">
        <w:rPr>
          <w:rFonts w:ascii="Times New Roman" w:hAnsi="Times New Roman" w:cs="Times New Roman"/>
          <w:lang w:val="fr-FR"/>
        </w:rPr>
        <w:t>. Elle s’assurera que leurs intérêts sont bien pris en compte à l’occasion des négociations susceptibles d’avoir un impact sur leurs activités</w:t>
      </w:r>
      <w:r w:rsidR="00EE7AC3">
        <w:rPr>
          <w:rFonts w:ascii="Times New Roman" w:hAnsi="Times New Roman" w:cs="Times New Roman"/>
          <w:lang w:val="fr-FR"/>
        </w:rPr>
        <w:t xml:space="preserve"> (</w:t>
      </w:r>
      <w:r w:rsidRPr="006559A7">
        <w:rPr>
          <w:rFonts w:ascii="Times New Roman" w:hAnsi="Times New Roman" w:cs="Times New Roman"/>
          <w:lang w:val="fr-FR"/>
        </w:rPr>
        <w:t>régulation économique internationale</w:t>
      </w:r>
      <w:r w:rsidR="00EE7AC3">
        <w:rPr>
          <w:rFonts w:ascii="Times New Roman" w:hAnsi="Times New Roman" w:cs="Times New Roman"/>
          <w:lang w:val="fr-FR"/>
        </w:rPr>
        <w:t>)</w:t>
      </w:r>
      <w:r w:rsidRPr="006559A7">
        <w:rPr>
          <w:rFonts w:ascii="Times New Roman" w:hAnsi="Times New Roman" w:cs="Times New Roman"/>
          <w:lang w:val="fr-FR"/>
        </w:rPr>
        <w:t>.</w:t>
      </w:r>
      <w:r w:rsidR="0075025C" w:rsidRPr="006559A7">
        <w:rPr>
          <w:rFonts w:ascii="Times New Roman" w:hAnsi="Times New Roman" w:cs="Times New Roman"/>
          <w:lang w:val="fr-FR"/>
        </w:rPr>
        <w:t xml:space="preserve"> </w:t>
      </w:r>
      <w:r w:rsidR="00BA6791" w:rsidRPr="006559A7">
        <w:rPr>
          <w:rFonts w:ascii="Times New Roman" w:eastAsia="Times New Roman" w:hAnsi="Times New Roman" w:cs="Times New Roman"/>
          <w:lang w:val="fr-FR" w:eastAsia="fr-FR"/>
        </w:rPr>
        <w:t>Dans le cadre de ce nouveau service, Fabius a nommé</w:t>
      </w:r>
      <w:r w:rsidR="0075025C" w:rsidRPr="006559A7">
        <w:rPr>
          <w:rFonts w:ascii="Times New Roman" w:eastAsia="Times New Roman" w:hAnsi="Times New Roman" w:cs="Times New Roman"/>
          <w:lang w:val="fr-FR" w:eastAsia="fr-FR"/>
        </w:rPr>
        <w:t> :</w:t>
      </w:r>
    </w:p>
    <w:p w:rsidR="00BA6791" w:rsidRPr="006559A7" w:rsidRDefault="00BA6791" w:rsidP="00A0037E">
      <w:pPr>
        <w:pStyle w:val="ListParagraph"/>
        <w:numPr>
          <w:ilvl w:val="0"/>
          <w:numId w:val="2"/>
        </w:numPr>
        <w:jc w:val="both"/>
        <w:rPr>
          <w:rFonts w:ascii="Times New Roman" w:eastAsia="Times New Roman" w:hAnsi="Times New Roman" w:cs="Times New Roman"/>
          <w:lang w:val="fr-FR" w:eastAsia="fr-FR"/>
        </w:rPr>
      </w:pPr>
      <w:r w:rsidRPr="006559A7">
        <w:rPr>
          <w:rFonts w:ascii="Times New Roman" w:eastAsia="Times New Roman" w:hAnsi="Times New Roman" w:cs="Times New Roman"/>
          <w:b/>
          <w:lang w:val="fr-FR" w:eastAsia="fr-FR"/>
        </w:rPr>
        <w:t xml:space="preserve">des ambassadeurs pour les </w:t>
      </w:r>
      <w:proofErr w:type="spellStart"/>
      <w:r w:rsidRPr="006559A7">
        <w:rPr>
          <w:rFonts w:ascii="Times New Roman" w:eastAsia="Times New Roman" w:hAnsi="Times New Roman" w:cs="Times New Roman"/>
          <w:b/>
          <w:lang w:val="fr-FR" w:eastAsia="fr-FR"/>
        </w:rPr>
        <w:t>regions</w:t>
      </w:r>
      <w:proofErr w:type="spellEnd"/>
      <w:r w:rsidRPr="006559A7">
        <w:rPr>
          <w:rFonts w:ascii="Times New Roman" w:eastAsia="Times New Roman" w:hAnsi="Times New Roman" w:cs="Times New Roman"/>
          <w:b/>
          <w:lang w:val="fr-FR" w:eastAsia="fr-FR"/>
        </w:rPr>
        <w:t xml:space="preserve"> (7):</w:t>
      </w:r>
      <w:r w:rsidRPr="006559A7">
        <w:rPr>
          <w:rFonts w:ascii="Times New Roman" w:eastAsia="Times New Roman" w:hAnsi="Times New Roman" w:cs="Times New Roman"/>
          <w:lang w:val="fr-FR" w:eastAsia="fr-FR"/>
        </w:rPr>
        <w:t xml:space="preserve"> </w:t>
      </w:r>
      <w:r w:rsidRPr="006559A7">
        <w:rPr>
          <w:rFonts w:ascii="Times New Roman" w:eastAsia="Times New Roman" w:hAnsi="Times New Roman" w:cs="Times New Roman"/>
          <w:bCs/>
          <w:bdr w:val="none" w:sz="0" w:space="0" w:color="auto" w:frame="1"/>
          <w:lang w:val="fr-FR"/>
        </w:rPr>
        <w:t>renforcer le lien entre l’offre productive de nos territoires et le réseau diplomatique français </w:t>
      </w:r>
      <w:r w:rsidR="00EE7AC3">
        <w:rPr>
          <w:rFonts w:ascii="Times New Roman" w:eastAsia="Times New Roman" w:hAnsi="Times New Roman" w:cs="Times New Roman"/>
          <w:lang w:val="fr-FR"/>
        </w:rPr>
        <w:t>;</w:t>
      </w:r>
      <w:r w:rsidRPr="006559A7">
        <w:rPr>
          <w:rFonts w:ascii="Times New Roman" w:eastAsia="Times New Roman" w:hAnsi="Times New Roman" w:cs="Times New Roman"/>
          <w:lang w:val="fr-FR"/>
        </w:rPr>
        <w:t xml:space="preserve"> faire connaître et valoriser à l’étranger les PME performantes à l’export et/ou à fort potentiel d’internationalisation, mais aussi les pôles de compétitivité, les filières d’excellence, les laboratoires de recherche… </w:t>
      </w:r>
      <w:r w:rsidR="004467C6" w:rsidRPr="006559A7">
        <w:rPr>
          <w:rFonts w:ascii="Times New Roman" w:eastAsia="Times New Roman" w:hAnsi="Times New Roman" w:cs="Times New Roman"/>
          <w:lang w:val="fr-FR"/>
        </w:rPr>
        <w:t xml:space="preserve"> On voit qu’ici le MAE cherche peut-être à avoir un act</w:t>
      </w:r>
      <w:r w:rsidR="00EE7AC3">
        <w:rPr>
          <w:rFonts w:ascii="Times New Roman" w:eastAsia="Times New Roman" w:hAnsi="Times New Roman" w:cs="Times New Roman"/>
          <w:lang w:val="fr-FR"/>
        </w:rPr>
        <w:t>eur propre au niveau de la coopé</w:t>
      </w:r>
      <w:r w:rsidR="004467C6" w:rsidRPr="006559A7">
        <w:rPr>
          <w:rFonts w:ascii="Times New Roman" w:eastAsia="Times New Roman" w:hAnsi="Times New Roman" w:cs="Times New Roman"/>
          <w:lang w:val="fr-FR"/>
        </w:rPr>
        <w:t>ration décentralisée qu’on évoquait l’autre jour, qui échappe à l’Etat.</w:t>
      </w:r>
    </w:p>
    <w:p w:rsidR="00BA6791" w:rsidRPr="006559A7" w:rsidRDefault="00BA6791" w:rsidP="00A0037E">
      <w:pPr>
        <w:pStyle w:val="ListParagraph"/>
        <w:numPr>
          <w:ilvl w:val="0"/>
          <w:numId w:val="2"/>
        </w:numPr>
        <w:jc w:val="both"/>
        <w:rPr>
          <w:rFonts w:ascii="Times New Roman" w:eastAsia="Times New Roman" w:hAnsi="Times New Roman" w:cs="Times New Roman"/>
          <w:lang w:val="fr-FR" w:eastAsia="fr-FR"/>
        </w:rPr>
      </w:pPr>
      <w:r w:rsidRPr="006559A7">
        <w:rPr>
          <w:rFonts w:ascii="Times New Roman" w:eastAsia="Times New Roman" w:hAnsi="Times New Roman" w:cs="Times New Roman"/>
          <w:b/>
          <w:lang w:val="fr-FR"/>
        </w:rPr>
        <w:t xml:space="preserve">7 </w:t>
      </w:r>
      <w:r w:rsidRPr="006559A7">
        <w:rPr>
          <w:rStyle w:val="IntenseEmphasis"/>
          <w:rFonts w:ascii="Times New Roman" w:eastAsia="Times New Roman" w:hAnsi="Times New Roman" w:cs="Times New Roman"/>
          <w:bCs w:val="0"/>
          <w:i w:val="0"/>
          <w:iCs w:val="0"/>
          <w:color w:val="000000"/>
          <w:lang w:val="fr-FR" w:eastAsia="fr-FR"/>
        </w:rPr>
        <w:t>représentants spéciaux</w:t>
      </w:r>
      <w:r w:rsidRPr="006559A7">
        <w:rPr>
          <w:rStyle w:val="IntenseEmphasis"/>
          <w:rFonts w:ascii="Times New Roman" w:eastAsia="Times New Roman" w:hAnsi="Times New Roman" w:cs="Times New Roman"/>
          <w:b w:val="0"/>
          <w:bCs w:val="0"/>
          <w:i w:val="0"/>
          <w:iCs w:val="0"/>
          <w:color w:val="000000"/>
          <w:lang w:val="fr-FR" w:eastAsia="fr-FR"/>
        </w:rPr>
        <w:t xml:space="preserve"> </w:t>
      </w:r>
      <w:r w:rsidRPr="006559A7">
        <w:rPr>
          <w:rStyle w:val="Strong"/>
          <w:rFonts w:ascii="Times New Roman" w:hAnsi="Times New Roman" w:cs="Times New Roman"/>
          <w:b w:val="0"/>
          <w:color w:val="000000"/>
          <w:bdr w:val="none" w:sz="0" w:space="0" w:color="auto" w:frame="1"/>
          <w:lang w:val="fr-FR"/>
        </w:rPr>
        <w:t xml:space="preserve">mandatés pour </w:t>
      </w:r>
      <w:r w:rsidRPr="00EE7AC3">
        <w:rPr>
          <w:rStyle w:val="Strong"/>
          <w:rFonts w:ascii="Times New Roman" w:hAnsi="Times New Roman" w:cs="Times New Roman"/>
          <w:b w:val="0"/>
          <w:i/>
          <w:color w:val="000000"/>
          <w:bdr w:val="none" w:sz="0" w:space="0" w:color="auto" w:frame="1"/>
          <w:lang w:val="fr-FR"/>
        </w:rPr>
        <w:t>développer nos relations économiques bilatérales avec quelques partenaires-clés</w:t>
      </w:r>
      <w:r w:rsidRPr="006559A7">
        <w:rPr>
          <w:rFonts w:ascii="Times New Roman" w:hAnsi="Times New Roman" w:cs="Times New Roman"/>
          <w:lang w:val="fr-FR"/>
        </w:rPr>
        <w:t>.</w:t>
      </w:r>
    </w:p>
    <w:p w:rsidR="00BA6791" w:rsidRPr="006559A7" w:rsidRDefault="00BA6791" w:rsidP="00A0037E">
      <w:pPr>
        <w:pStyle w:val="ListParagraph"/>
        <w:numPr>
          <w:ilvl w:val="1"/>
          <w:numId w:val="2"/>
        </w:numPr>
        <w:jc w:val="both"/>
        <w:rPr>
          <w:rFonts w:ascii="Times New Roman" w:eastAsia="Times New Roman" w:hAnsi="Times New Roman" w:cs="Times New Roman"/>
          <w:b/>
          <w:lang w:val="fr-FR" w:eastAsia="fr-FR"/>
        </w:rPr>
      </w:pPr>
      <w:r w:rsidRPr="006559A7">
        <w:rPr>
          <w:rFonts w:ascii="Times New Roman" w:hAnsi="Times New Roman" w:cs="Times New Roman"/>
          <w:b/>
          <w:lang w:val="fr-FR"/>
        </w:rPr>
        <w:t xml:space="preserve">Mme Aubry pour la Chine, </w:t>
      </w:r>
    </w:p>
    <w:p w:rsidR="00BA6791" w:rsidRPr="006559A7" w:rsidRDefault="00BA6791" w:rsidP="00A0037E">
      <w:pPr>
        <w:pStyle w:val="ListParagraph"/>
        <w:numPr>
          <w:ilvl w:val="1"/>
          <w:numId w:val="2"/>
        </w:numPr>
        <w:jc w:val="both"/>
        <w:rPr>
          <w:rFonts w:ascii="Times New Roman" w:eastAsia="Times New Roman" w:hAnsi="Times New Roman" w:cs="Times New Roman"/>
          <w:b/>
          <w:lang w:val="fr-FR" w:eastAsia="fr-FR"/>
        </w:rPr>
      </w:pPr>
      <w:r w:rsidRPr="006559A7">
        <w:rPr>
          <w:rFonts w:ascii="Times New Roman" w:hAnsi="Times New Roman" w:cs="Times New Roman"/>
          <w:b/>
          <w:lang w:val="fr-FR"/>
        </w:rPr>
        <w:t xml:space="preserve">M. Chevènement pour la Russie, </w:t>
      </w:r>
    </w:p>
    <w:p w:rsidR="00BA6791" w:rsidRPr="006559A7" w:rsidRDefault="00BA6791" w:rsidP="00A0037E">
      <w:pPr>
        <w:pStyle w:val="ListParagraph"/>
        <w:numPr>
          <w:ilvl w:val="1"/>
          <w:numId w:val="2"/>
        </w:numPr>
        <w:jc w:val="both"/>
        <w:rPr>
          <w:rFonts w:ascii="Times New Roman" w:eastAsia="Times New Roman" w:hAnsi="Times New Roman" w:cs="Times New Roman"/>
          <w:lang w:val="fr-FR" w:eastAsia="fr-FR"/>
        </w:rPr>
      </w:pPr>
      <w:r w:rsidRPr="006559A7">
        <w:rPr>
          <w:rFonts w:ascii="Times New Roman" w:hAnsi="Times New Roman" w:cs="Times New Roman"/>
          <w:lang w:val="fr-FR"/>
        </w:rPr>
        <w:t xml:space="preserve">M. Faure pour le Mexique, </w:t>
      </w:r>
    </w:p>
    <w:p w:rsidR="00BA6791" w:rsidRPr="006559A7" w:rsidRDefault="00BA6791" w:rsidP="00A0037E">
      <w:pPr>
        <w:pStyle w:val="ListParagraph"/>
        <w:numPr>
          <w:ilvl w:val="1"/>
          <w:numId w:val="2"/>
        </w:numPr>
        <w:jc w:val="both"/>
        <w:rPr>
          <w:rFonts w:ascii="Times New Roman" w:eastAsia="Times New Roman" w:hAnsi="Times New Roman" w:cs="Times New Roman"/>
          <w:lang w:val="fr-FR" w:eastAsia="fr-FR"/>
        </w:rPr>
      </w:pPr>
      <w:r w:rsidRPr="006559A7">
        <w:rPr>
          <w:rFonts w:ascii="Times New Roman" w:hAnsi="Times New Roman" w:cs="Times New Roman"/>
          <w:lang w:val="fr-FR"/>
        </w:rPr>
        <w:t>M. </w:t>
      </w:r>
      <w:proofErr w:type="spellStart"/>
      <w:r w:rsidRPr="006559A7">
        <w:rPr>
          <w:rFonts w:ascii="Times New Roman" w:hAnsi="Times New Roman" w:cs="Times New Roman"/>
          <w:lang w:val="fr-FR"/>
        </w:rPr>
        <w:t>Hermelin</w:t>
      </w:r>
      <w:proofErr w:type="spellEnd"/>
      <w:r w:rsidRPr="006559A7">
        <w:rPr>
          <w:rFonts w:ascii="Times New Roman" w:hAnsi="Times New Roman" w:cs="Times New Roman"/>
          <w:lang w:val="fr-FR"/>
        </w:rPr>
        <w:t xml:space="preserve"> pour l’Inde, </w:t>
      </w:r>
    </w:p>
    <w:p w:rsidR="00BA6791" w:rsidRPr="006559A7" w:rsidRDefault="00BA6791" w:rsidP="00A0037E">
      <w:pPr>
        <w:pStyle w:val="ListParagraph"/>
        <w:numPr>
          <w:ilvl w:val="1"/>
          <w:numId w:val="2"/>
        </w:numPr>
        <w:jc w:val="both"/>
        <w:rPr>
          <w:rFonts w:ascii="Times New Roman" w:eastAsia="Times New Roman" w:hAnsi="Times New Roman" w:cs="Times New Roman"/>
          <w:lang w:val="fr-FR" w:eastAsia="fr-FR"/>
        </w:rPr>
      </w:pPr>
      <w:r w:rsidRPr="006559A7">
        <w:rPr>
          <w:rFonts w:ascii="Times New Roman" w:hAnsi="Times New Roman" w:cs="Times New Roman"/>
          <w:lang w:val="fr-FR"/>
        </w:rPr>
        <w:t xml:space="preserve">M. Raffarin pour l’Algérie, </w:t>
      </w:r>
    </w:p>
    <w:p w:rsidR="00BA6791" w:rsidRPr="006559A7" w:rsidRDefault="00BA6791" w:rsidP="00A0037E">
      <w:pPr>
        <w:pStyle w:val="ListParagraph"/>
        <w:numPr>
          <w:ilvl w:val="1"/>
          <w:numId w:val="2"/>
        </w:numPr>
        <w:jc w:val="both"/>
        <w:rPr>
          <w:rFonts w:ascii="Times New Roman" w:eastAsia="Times New Roman" w:hAnsi="Times New Roman" w:cs="Times New Roman"/>
          <w:lang w:val="fr-FR" w:eastAsia="fr-FR"/>
        </w:rPr>
      </w:pPr>
      <w:r w:rsidRPr="006559A7">
        <w:rPr>
          <w:rFonts w:ascii="Times New Roman" w:hAnsi="Times New Roman" w:cs="Times New Roman"/>
          <w:lang w:val="fr-FR"/>
        </w:rPr>
        <w:t>M. </w:t>
      </w:r>
      <w:proofErr w:type="spellStart"/>
      <w:r w:rsidRPr="006559A7">
        <w:rPr>
          <w:rFonts w:ascii="Times New Roman" w:hAnsi="Times New Roman" w:cs="Times New Roman"/>
          <w:lang w:val="fr-FR"/>
        </w:rPr>
        <w:t>Sellal</w:t>
      </w:r>
      <w:proofErr w:type="spellEnd"/>
      <w:r w:rsidRPr="006559A7">
        <w:rPr>
          <w:rFonts w:ascii="Times New Roman" w:hAnsi="Times New Roman" w:cs="Times New Roman"/>
          <w:lang w:val="fr-FR"/>
        </w:rPr>
        <w:t xml:space="preserve"> pour les </w:t>
      </w:r>
      <w:r w:rsidRPr="006559A7">
        <w:rPr>
          <w:rFonts w:ascii="Times New Roman" w:hAnsi="Times New Roman" w:cs="Times New Roman"/>
          <w:b/>
          <w:lang w:val="fr-FR"/>
        </w:rPr>
        <w:t>Emirats arabes unis</w:t>
      </w:r>
      <w:r w:rsidRPr="006559A7">
        <w:rPr>
          <w:rFonts w:ascii="Times New Roman" w:hAnsi="Times New Roman" w:cs="Times New Roman"/>
          <w:lang w:val="fr-FR"/>
        </w:rPr>
        <w:t xml:space="preserve"> </w:t>
      </w:r>
    </w:p>
    <w:p w:rsidR="00BA6791" w:rsidRPr="006559A7" w:rsidRDefault="00BA6791" w:rsidP="00A0037E">
      <w:pPr>
        <w:pStyle w:val="ListParagraph"/>
        <w:numPr>
          <w:ilvl w:val="1"/>
          <w:numId w:val="2"/>
        </w:numPr>
        <w:jc w:val="both"/>
        <w:rPr>
          <w:rFonts w:ascii="Times New Roman" w:eastAsia="Times New Roman" w:hAnsi="Times New Roman" w:cs="Times New Roman"/>
          <w:b/>
          <w:lang w:val="fr-FR" w:eastAsia="fr-FR"/>
        </w:rPr>
      </w:pPr>
      <w:r w:rsidRPr="006559A7">
        <w:rPr>
          <w:rFonts w:ascii="Times New Roman" w:hAnsi="Times New Roman" w:cs="Times New Roman"/>
          <w:b/>
          <w:u w:val="single"/>
          <w:lang w:val="fr-FR"/>
        </w:rPr>
        <w:t>M. Schweitzer</w:t>
      </w:r>
      <w:r w:rsidRPr="006559A7">
        <w:rPr>
          <w:rFonts w:ascii="Times New Roman" w:hAnsi="Times New Roman" w:cs="Times New Roman"/>
          <w:b/>
          <w:lang w:val="fr-FR"/>
        </w:rPr>
        <w:t xml:space="preserve"> pour le Japon;</w:t>
      </w:r>
    </w:p>
    <w:p w:rsidR="00B827FB" w:rsidRPr="006559A7" w:rsidRDefault="00B827FB" w:rsidP="006559A7">
      <w:pPr>
        <w:spacing w:line="276" w:lineRule="auto"/>
        <w:jc w:val="both"/>
        <w:rPr>
          <w:rFonts w:ascii="Times New Roman" w:hAnsi="Times New Roman" w:cs="Times New Roman"/>
          <w:color w:val="000000"/>
          <w:lang w:val="fr-FR"/>
        </w:rPr>
      </w:pPr>
    </w:p>
    <w:p w:rsidR="00011F5F" w:rsidRPr="009F13EB" w:rsidRDefault="00F36346" w:rsidP="006559A7">
      <w:pPr>
        <w:jc w:val="both"/>
        <w:rPr>
          <w:rFonts w:ascii="Times New Roman" w:hAnsi="Times New Roman" w:cs="Times New Roman"/>
          <w:lang w:val="fr-FR"/>
        </w:rPr>
      </w:pPr>
      <w:r w:rsidRPr="006559A7">
        <w:rPr>
          <w:rFonts w:ascii="Times New Roman" w:hAnsi="Times New Roman" w:cs="Times New Roman"/>
          <w:lang w:val="fr-FR"/>
        </w:rPr>
        <w:lastRenderedPageBreak/>
        <w:t xml:space="preserve">Enfin </w:t>
      </w:r>
      <w:r w:rsidR="006559A7" w:rsidRPr="006559A7">
        <w:rPr>
          <w:rFonts w:ascii="Times New Roman" w:hAnsi="Times New Roman" w:cs="Times New Roman"/>
          <w:lang w:val="fr-FR"/>
        </w:rPr>
        <w:t>autres chose-</w:t>
      </w:r>
      <w:r w:rsidRPr="006559A7">
        <w:rPr>
          <w:rFonts w:ascii="Times New Roman" w:hAnsi="Times New Roman" w:cs="Times New Roman"/>
          <w:lang w:val="fr-FR"/>
        </w:rPr>
        <w:t xml:space="preserve"> intéressantes à noter :</w:t>
      </w:r>
      <w:r w:rsidR="006559A7" w:rsidRPr="006559A7">
        <w:rPr>
          <w:rFonts w:ascii="Times New Roman" w:hAnsi="Times New Roman" w:cs="Times New Roman"/>
          <w:lang w:val="fr-FR"/>
        </w:rPr>
        <w:t xml:space="preserve"> </w:t>
      </w:r>
      <w:r w:rsidR="009764D9">
        <w:rPr>
          <w:rFonts w:ascii="Times New Roman" w:hAnsi="Times New Roman" w:cs="Times New Roman"/>
          <w:lang w:val="fr-FR"/>
        </w:rPr>
        <w:t xml:space="preserve">le MAE organise (à sa charge, il faut préciser) des clubs d’échange et de rencontre entre grandes entreprises et ambassadeurs : </w:t>
      </w:r>
      <w:r w:rsidR="00CB4639" w:rsidRPr="006559A7">
        <w:rPr>
          <w:rStyle w:val="IntenseEmphasis"/>
          <w:rFonts w:ascii="Times New Roman" w:hAnsi="Times New Roman" w:cs="Times New Roman"/>
          <w:b w:val="0"/>
          <w:i w:val="0"/>
          <w:color w:val="auto"/>
          <w:lang w:val="fr-FR"/>
        </w:rPr>
        <w:t xml:space="preserve">Le </w:t>
      </w:r>
      <w:r w:rsidR="00CB4639" w:rsidRPr="006559A7">
        <w:rPr>
          <w:rStyle w:val="IntenseEmphasis"/>
          <w:rFonts w:ascii="Times New Roman" w:hAnsi="Times New Roman" w:cs="Times New Roman"/>
          <w:i w:val="0"/>
          <w:color w:val="auto"/>
          <w:lang w:val="fr-FR"/>
        </w:rPr>
        <w:t>club des ambassadeurs (depuis 2006)</w:t>
      </w:r>
      <w:r w:rsidR="00CB4639" w:rsidRPr="006559A7">
        <w:rPr>
          <w:rStyle w:val="IntenseEmphasis"/>
          <w:rFonts w:ascii="Times New Roman" w:hAnsi="Times New Roman" w:cs="Times New Roman"/>
          <w:b w:val="0"/>
          <w:i w:val="0"/>
          <w:color w:val="auto"/>
          <w:lang w:val="fr-FR"/>
        </w:rPr>
        <w:t xml:space="preserve"> et surtout le </w:t>
      </w:r>
      <w:r w:rsidR="00CB4639" w:rsidRPr="006559A7">
        <w:rPr>
          <w:rStyle w:val="IntenseEmphasis"/>
          <w:rFonts w:ascii="Times New Roman" w:hAnsi="Times New Roman" w:cs="Times New Roman"/>
          <w:i w:val="0"/>
          <w:color w:val="auto"/>
          <w:lang w:val="fr-FR"/>
        </w:rPr>
        <w:t>club des entrepreneurs</w:t>
      </w:r>
      <w:r w:rsidR="00CB4639" w:rsidRPr="006559A7">
        <w:rPr>
          <w:rStyle w:val="IntenseEmphasis"/>
          <w:rFonts w:ascii="Times New Roman" w:hAnsi="Times New Roman" w:cs="Times New Roman"/>
          <w:b w:val="0"/>
          <w:i w:val="0"/>
          <w:color w:val="auto"/>
          <w:lang w:val="fr-FR"/>
        </w:rPr>
        <w:t xml:space="preserve">, </w:t>
      </w:r>
      <w:r w:rsidR="009764D9">
        <w:rPr>
          <w:rStyle w:val="IntenseEmphasis"/>
          <w:rFonts w:ascii="Times New Roman" w:hAnsi="Times New Roman" w:cs="Times New Roman"/>
          <w:b w:val="0"/>
          <w:i w:val="0"/>
          <w:color w:val="auto"/>
          <w:lang w:val="fr-FR"/>
        </w:rPr>
        <w:t xml:space="preserve">pour </w:t>
      </w:r>
      <w:r w:rsidR="009764D9" w:rsidRPr="009764D9">
        <w:rPr>
          <w:rFonts w:ascii="Times New Roman" w:eastAsia="Times New Roman" w:hAnsi="Times New Roman" w:cs="Times New Roman"/>
          <w:i/>
          <w:color w:val="000000"/>
          <w:lang w:val="fr-FR"/>
        </w:rPr>
        <w:t>contribuer</w:t>
      </w:r>
      <w:r w:rsidR="00CB4639" w:rsidRPr="009764D9">
        <w:rPr>
          <w:rFonts w:ascii="Times New Roman" w:eastAsia="Times New Roman" w:hAnsi="Times New Roman" w:cs="Times New Roman"/>
          <w:i/>
          <w:color w:val="000000"/>
          <w:lang w:val="fr-FR"/>
        </w:rPr>
        <w:t xml:space="preserve"> ainsi à renforcer, auprès des pouvoirs publics étrangers, la notoriété du groupe</w:t>
      </w:r>
      <w:r w:rsidR="00CB4639" w:rsidRPr="006559A7">
        <w:rPr>
          <w:rFonts w:ascii="Times New Roman" w:eastAsia="Times New Roman" w:hAnsi="Times New Roman" w:cs="Times New Roman"/>
          <w:color w:val="000000"/>
          <w:lang w:val="fr-FR"/>
        </w:rPr>
        <w:t>.”</w:t>
      </w:r>
    </w:p>
    <w:p w:rsidR="00F36346" w:rsidRPr="006559A7" w:rsidRDefault="00F36346" w:rsidP="006559A7">
      <w:pPr>
        <w:jc w:val="both"/>
        <w:rPr>
          <w:rFonts w:ascii="Times New Roman" w:eastAsia="Times New Roman" w:hAnsi="Times New Roman" w:cs="Times New Roman"/>
          <w:color w:val="000000"/>
          <w:lang w:val="fr-FR"/>
        </w:rPr>
      </w:pPr>
    </w:p>
    <w:p w:rsidR="004467C6" w:rsidRPr="006559A7" w:rsidRDefault="00011F5F" w:rsidP="006559A7">
      <w:pPr>
        <w:jc w:val="both"/>
        <w:rPr>
          <w:rStyle w:val="IntenseEmphasis"/>
          <w:rFonts w:ascii="Times New Roman" w:eastAsia="Times New Roman" w:hAnsi="Times New Roman" w:cs="Times New Roman"/>
          <w:b w:val="0"/>
          <w:bCs w:val="0"/>
          <w:i w:val="0"/>
          <w:iCs w:val="0"/>
          <w:color w:val="auto"/>
          <w:lang w:val="fr-FR"/>
        </w:rPr>
      </w:pPr>
      <w:r w:rsidRPr="006559A7">
        <w:rPr>
          <w:rFonts w:ascii="Times New Roman" w:eastAsia="Times New Roman" w:hAnsi="Times New Roman" w:cs="Times New Roman"/>
          <w:color w:val="000000"/>
          <w:lang w:val="fr-FR"/>
        </w:rPr>
        <w:t xml:space="preserve">Ce sur quoi je voudrais insister ici c’est le fort </w:t>
      </w:r>
      <w:r w:rsidRPr="006559A7">
        <w:rPr>
          <w:rFonts w:ascii="Times New Roman" w:eastAsia="Times New Roman" w:hAnsi="Times New Roman" w:cs="Times New Roman"/>
          <w:b/>
          <w:color w:val="000000"/>
          <w:lang w:val="fr-FR"/>
        </w:rPr>
        <w:t xml:space="preserve">rapprochement </w:t>
      </w:r>
      <w:r w:rsidR="006559A7">
        <w:rPr>
          <w:rFonts w:ascii="Times New Roman" w:eastAsia="Times New Roman" w:hAnsi="Times New Roman" w:cs="Times New Roman"/>
          <w:b/>
          <w:color w:val="000000"/>
          <w:lang w:val="fr-FR"/>
        </w:rPr>
        <w:t xml:space="preserve">depuis 2009 </w:t>
      </w:r>
      <w:r w:rsidRPr="006559A7">
        <w:rPr>
          <w:rFonts w:ascii="Times New Roman" w:eastAsia="Times New Roman" w:hAnsi="Times New Roman" w:cs="Times New Roman"/>
          <w:b/>
          <w:color w:val="000000"/>
          <w:lang w:val="fr-FR"/>
        </w:rPr>
        <w:t>entre le MAE et la sphère « économique »</w:t>
      </w:r>
      <w:r w:rsidRPr="006559A7">
        <w:rPr>
          <w:rFonts w:ascii="Times New Roman" w:eastAsia="Times New Roman" w:hAnsi="Times New Roman" w:cs="Times New Roman"/>
          <w:color w:val="000000"/>
          <w:lang w:val="fr-FR"/>
        </w:rPr>
        <w:t xml:space="preserve">, des entreprises, des industries. </w:t>
      </w:r>
      <w:r w:rsidR="006559A7">
        <w:rPr>
          <w:rFonts w:ascii="Times New Roman" w:eastAsia="Times New Roman" w:hAnsi="Times New Roman" w:cs="Times New Roman"/>
          <w:color w:val="000000"/>
          <w:lang w:val="fr-FR"/>
        </w:rPr>
        <w:t>P</w:t>
      </w:r>
      <w:r w:rsidRPr="006559A7">
        <w:rPr>
          <w:rFonts w:ascii="Times New Roman" w:eastAsia="Times New Roman" w:hAnsi="Times New Roman" w:cs="Times New Roman"/>
          <w:color w:val="000000"/>
          <w:lang w:val="fr-FR"/>
        </w:rPr>
        <w:t>endant la conférence des Ambassadeurs ils ont organisé, avec Fabius, une visite à Toulouse de l’usine Airbus, on pourrait se demander pourquoi alors qu’il y a pourtant d’autres enjeux de politique étrangère vraisemblablement plus importants.</w:t>
      </w:r>
      <w:r w:rsidRPr="006559A7">
        <w:rPr>
          <w:rFonts w:ascii="Times New Roman" w:eastAsia="Times New Roman" w:hAnsi="Times New Roman" w:cs="Times New Roman"/>
          <w:lang w:val="fr-FR"/>
        </w:rPr>
        <w:t xml:space="preserve"> On voit en fait que </w:t>
      </w:r>
      <w:r w:rsidRPr="006559A7">
        <w:rPr>
          <w:rFonts w:ascii="Times New Roman" w:eastAsia="Times New Roman" w:hAnsi="Times New Roman" w:cs="Times New Roman"/>
          <w:b/>
          <w:lang w:val="fr-FR"/>
        </w:rPr>
        <w:t>l’impact de la mondialisation sur le MAE a été une intégration croissante des enjeux économiques à la diplomatie</w:t>
      </w:r>
      <w:r w:rsidRPr="006559A7">
        <w:rPr>
          <w:rFonts w:ascii="Times New Roman" w:eastAsia="Times New Roman" w:hAnsi="Times New Roman" w:cs="Times New Roman"/>
          <w:lang w:val="fr-FR"/>
        </w:rPr>
        <w:t xml:space="preserve">. </w:t>
      </w:r>
      <w:r w:rsidRPr="006559A7">
        <w:rPr>
          <w:rStyle w:val="IntenseEmphasis"/>
          <w:rFonts w:ascii="Times New Roman" w:hAnsi="Times New Roman" w:cs="Times New Roman"/>
          <w:b w:val="0"/>
          <w:i w:val="0"/>
          <w:color w:val="auto"/>
          <w:lang w:val="fr-FR"/>
        </w:rPr>
        <w:t xml:space="preserve">Et pour rendre compte de cette orientation économique du MAE, j’aimerai rapidement vous livrer une expérience personnelle : </w:t>
      </w:r>
      <w:r w:rsidR="00F36346" w:rsidRPr="006559A7">
        <w:rPr>
          <w:rStyle w:val="IntenseEmphasis"/>
          <w:rFonts w:ascii="Times New Roman" w:hAnsi="Times New Roman" w:cs="Times New Roman"/>
          <w:b w:val="0"/>
          <w:i w:val="0"/>
          <w:color w:val="auto"/>
          <w:lang w:val="fr-FR"/>
        </w:rPr>
        <w:t>à l’occasion d’un stage pour le</w:t>
      </w:r>
      <w:r w:rsidRPr="006559A7">
        <w:rPr>
          <w:rStyle w:val="IntenseEmphasis"/>
          <w:rFonts w:ascii="Times New Roman" w:hAnsi="Times New Roman" w:cs="Times New Roman"/>
          <w:b w:val="0"/>
          <w:i w:val="0"/>
          <w:color w:val="auto"/>
          <w:lang w:val="fr-FR"/>
        </w:rPr>
        <w:t xml:space="preserve"> MAE aux Etats Unis</w:t>
      </w:r>
      <w:r w:rsidR="00F36346" w:rsidRPr="006559A7">
        <w:rPr>
          <w:rStyle w:val="IntenseEmphasis"/>
          <w:rFonts w:ascii="Times New Roman" w:hAnsi="Times New Roman" w:cs="Times New Roman"/>
          <w:b w:val="0"/>
          <w:i w:val="0"/>
          <w:color w:val="auto"/>
          <w:lang w:val="fr-FR"/>
        </w:rPr>
        <w:t xml:space="preserve"> </w:t>
      </w:r>
      <w:r w:rsidR="006559A7">
        <w:rPr>
          <w:rStyle w:val="IntenseEmphasis"/>
          <w:rFonts w:ascii="Times New Roman" w:hAnsi="Times New Roman" w:cs="Times New Roman"/>
          <w:b w:val="0"/>
          <w:i w:val="0"/>
          <w:color w:val="auto"/>
          <w:lang w:val="fr-FR"/>
        </w:rPr>
        <w:t>j’ai eu à organiser une visite de 48 heures</w:t>
      </w:r>
      <w:r w:rsidRPr="006559A7">
        <w:rPr>
          <w:rStyle w:val="IntenseEmphasis"/>
          <w:rFonts w:ascii="Times New Roman" w:hAnsi="Times New Roman" w:cs="Times New Roman"/>
          <w:b w:val="0"/>
          <w:i w:val="0"/>
          <w:color w:val="auto"/>
          <w:lang w:val="fr-FR"/>
        </w:rPr>
        <w:t xml:space="preserve"> de l’Ambassadeur de </w:t>
      </w:r>
      <w:r w:rsidR="006559A7">
        <w:rPr>
          <w:rStyle w:val="IntenseEmphasis"/>
          <w:rFonts w:ascii="Times New Roman" w:hAnsi="Times New Roman" w:cs="Times New Roman"/>
          <w:b w:val="0"/>
          <w:i w:val="0"/>
          <w:color w:val="auto"/>
          <w:lang w:val="fr-FR"/>
        </w:rPr>
        <w:t>France</w:t>
      </w:r>
      <w:r w:rsidR="008D737D">
        <w:rPr>
          <w:rStyle w:val="IntenseEmphasis"/>
          <w:rFonts w:ascii="Times New Roman" w:hAnsi="Times New Roman" w:cs="Times New Roman"/>
          <w:b w:val="0"/>
          <w:i w:val="0"/>
          <w:color w:val="auto"/>
          <w:lang w:val="fr-FR"/>
        </w:rPr>
        <w:t xml:space="preserve"> (toujours en poste actuellement - </w:t>
      </w:r>
      <w:r w:rsidR="006559A7">
        <w:rPr>
          <w:rStyle w:val="IntenseEmphasis"/>
          <w:rFonts w:ascii="Times New Roman" w:hAnsi="Times New Roman" w:cs="Times New Roman"/>
          <w:b w:val="0"/>
          <w:i w:val="0"/>
          <w:color w:val="auto"/>
          <w:lang w:val="fr-FR"/>
        </w:rPr>
        <w:t>François Delattre)</w:t>
      </w:r>
      <w:r w:rsidRPr="006559A7">
        <w:rPr>
          <w:rStyle w:val="IntenseEmphasis"/>
          <w:rFonts w:ascii="Times New Roman" w:hAnsi="Times New Roman" w:cs="Times New Roman"/>
          <w:b w:val="0"/>
          <w:i w:val="0"/>
          <w:color w:val="auto"/>
          <w:lang w:val="fr-FR"/>
        </w:rPr>
        <w:t xml:space="preserve"> </w:t>
      </w:r>
      <w:r w:rsidR="008D737D">
        <w:rPr>
          <w:rStyle w:val="IntenseEmphasis"/>
          <w:rFonts w:ascii="Times New Roman" w:hAnsi="Times New Roman" w:cs="Times New Roman"/>
          <w:b w:val="0"/>
          <w:i w:val="0"/>
          <w:color w:val="auto"/>
          <w:lang w:val="fr-FR"/>
        </w:rPr>
        <w:t xml:space="preserve">en visite </w:t>
      </w:r>
      <w:r w:rsidRPr="006559A7">
        <w:rPr>
          <w:rStyle w:val="IntenseEmphasis"/>
          <w:rFonts w:ascii="Times New Roman" w:hAnsi="Times New Roman" w:cs="Times New Roman"/>
          <w:b w:val="0"/>
          <w:i w:val="0"/>
          <w:color w:val="auto"/>
          <w:lang w:val="fr-FR"/>
        </w:rPr>
        <w:t xml:space="preserve">à Seattle, et sur son planning, </w:t>
      </w:r>
      <w:r w:rsidRPr="00C50B49">
        <w:rPr>
          <w:rStyle w:val="IntenseEmphasis"/>
          <w:rFonts w:ascii="Times New Roman" w:hAnsi="Times New Roman" w:cs="Times New Roman"/>
          <w:i w:val="0"/>
          <w:color w:val="auto"/>
          <w:lang w:val="fr-FR"/>
        </w:rPr>
        <w:t>seulement 20% était consacré au consulaire (écoles et alliance française) et 80% d’économique</w:t>
      </w:r>
      <w:r w:rsidR="00C50B49">
        <w:rPr>
          <w:rStyle w:val="IntenseEmphasis"/>
          <w:rFonts w:ascii="Times New Roman" w:hAnsi="Times New Roman" w:cs="Times New Roman"/>
          <w:b w:val="0"/>
          <w:i w:val="0"/>
          <w:color w:val="auto"/>
          <w:lang w:val="fr-FR"/>
        </w:rPr>
        <w:t>. L’Ambassadeur et le Cons</w:t>
      </w:r>
      <w:r w:rsidRPr="006559A7">
        <w:rPr>
          <w:rStyle w:val="IntenseEmphasis"/>
          <w:rFonts w:ascii="Times New Roman" w:hAnsi="Times New Roman" w:cs="Times New Roman"/>
          <w:b w:val="0"/>
          <w:i w:val="0"/>
          <w:color w:val="auto"/>
          <w:lang w:val="fr-FR"/>
        </w:rPr>
        <w:t>ul Général</w:t>
      </w:r>
      <w:r w:rsidR="00D42010">
        <w:rPr>
          <w:rStyle w:val="IntenseEmphasis"/>
          <w:rFonts w:ascii="Times New Roman" w:hAnsi="Times New Roman" w:cs="Times New Roman"/>
          <w:b w:val="0"/>
          <w:i w:val="0"/>
          <w:color w:val="auto"/>
          <w:lang w:val="fr-FR"/>
        </w:rPr>
        <w:t xml:space="preserve"> </w:t>
      </w:r>
      <w:r w:rsidRPr="006559A7">
        <w:rPr>
          <w:rStyle w:val="IntenseEmphasis"/>
          <w:rFonts w:ascii="Times New Roman" w:hAnsi="Times New Roman" w:cs="Times New Roman"/>
          <w:b w:val="0"/>
          <w:i w:val="0"/>
          <w:color w:val="auto"/>
          <w:lang w:val="fr-FR"/>
        </w:rPr>
        <w:t xml:space="preserve">ont présidé la conférence de la Chambre de Commerce, ils ont visité toutes les entreprises liées à </w:t>
      </w:r>
      <w:r w:rsidR="00F15829">
        <w:rPr>
          <w:rStyle w:val="IntenseEmphasis"/>
          <w:rFonts w:ascii="Times New Roman" w:hAnsi="Times New Roman" w:cs="Times New Roman"/>
          <w:b w:val="0"/>
          <w:i w:val="0"/>
          <w:color w:val="auto"/>
          <w:lang w:val="fr-FR"/>
        </w:rPr>
        <w:t xml:space="preserve">l’informatique (Microsoft, Expedia) et surtout de </w:t>
      </w:r>
      <w:r w:rsidRPr="006559A7">
        <w:rPr>
          <w:rStyle w:val="IntenseEmphasis"/>
          <w:rFonts w:ascii="Times New Roman" w:hAnsi="Times New Roman" w:cs="Times New Roman"/>
          <w:b w:val="0"/>
          <w:i w:val="0"/>
          <w:color w:val="auto"/>
          <w:lang w:val="fr-FR"/>
        </w:rPr>
        <w:t>l’aéronautique (Boeing, Safran, Zodiac, inauguration par l’ambass</w:t>
      </w:r>
      <w:r w:rsidR="00F15829">
        <w:rPr>
          <w:rStyle w:val="IntenseEmphasis"/>
          <w:rFonts w:ascii="Times New Roman" w:hAnsi="Times New Roman" w:cs="Times New Roman"/>
          <w:b w:val="0"/>
          <w:i w:val="0"/>
          <w:color w:val="auto"/>
          <w:lang w:val="fr-FR"/>
        </w:rPr>
        <w:t xml:space="preserve">adeur des bureaux de Dassault). </w:t>
      </w:r>
      <w:r w:rsidRPr="006559A7">
        <w:rPr>
          <w:rStyle w:val="IntenseEmphasis"/>
          <w:rFonts w:ascii="Times New Roman" w:hAnsi="Times New Roman" w:cs="Times New Roman"/>
          <w:b w:val="0"/>
          <w:i w:val="0"/>
          <w:color w:val="auto"/>
          <w:lang w:val="fr-FR"/>
        </w:rPr>
        <w:t xml:space="preserve">Et puis autre détail : le consul honoraire à Seattle pour la France est aussi le directeur exécutif de la chambre de commerce </w:t>
      </w:r>
      <w:r w:rsidR="00F15829">
        <w:rPr>
          <w:rStyle w:val="IntenseEmphasis"/>
          <w:rFonts w:ascii="Times New Roman" w:hAnsi="Times New Roman" w:cs="Times New Roman"/>
          <w:b w:val="0"/>
          <w:i w:val="0"/>
          <w:color w:val="auto"/>
          <w:lang w:val="fr-FR"/>
        </w:rPr>
        <w:t>franco-américain</w:t>
      </w:r>
      <w:r w:rsidRPr="006559A7">
        <w:rPr>
          <w:rStyle w:val="IntenseEmphasis"/>
          <w:rFonts w:ascii="Times New Roman" w:hAnsi="Times New Roman" w:cs="Times New Roman"/>
          <w:b w:val="0"/>
          <w:i w:val="0"/>
          <w:color w:val="auto"/>
          <w:lang w:val="fr-FR"/>
        </w:rPr>
        <w:t xml:space="preserve"> de la région. </w:t>
      </w:r>
      <w:r w:rsidR="00F15829">
        <w:rPr>
          <w:rStyle w:val="IntenseEmphasis"/>
          <w:rFonts w:ascii="Times New Roman" w:hAnsi="Times New Roman" w:cs="Times New Roman"/>
          <w:b w:val="0"/>
          <w:i w:val="0"/>
          <w:color w:val="auto"/>
          <w:lang w:val="fr-FR"/>
        </w:rPr>
        <w:t>C’est le même bureau.</w:t>
      </w:r>
      <w:r w:rsidR="00C84979">
        <w:rPr>
          <w:rStyle w:val="IntenseEmphasis"/>
          <w:rFonts w:ascii="Times New Roman" w:hAnsi="Times New Roman" w:cs="Times New Roman"/>
          <w:b w:val="0"/>
          <w:i w:val="0"/>
          <w:color w:val="auto"/>
          <w:lang w:val="fr-FR"/>
        </w:rPr>
        <w:t xml:space="preserve"> Le drapeau français avec les pancartes des entreprises du coin.</w:t>
      </w:r>
    </w:p>
    <w:sectPr w:rsidR="004467C6" w:rsidRPr="006559A7" w:rsidSect="00D04D2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24" w:rsidRDefault="00650924" w:rsidP="005B7F00">
      <w:r>
        <w:separator/>
      </w:r>
    </w:p>
  </w:endnote>
  <w:endnote w:type="continuationSeparator" w:id="0">
    <w:p w:rsidR="00650924" w:rsidRDefault="00650924" w:rsidP="005B7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24" w:rsidRDefault="00650924" w:rsidP="005B7F00">
      <w:r>
        <w:separator/>
      </w:r>
    </w:p>
  </w:footnote>
  <w:footnote w:type="continuationSeparator" w:id="0">
    <w:p w:rsidR="00650924" w:rsidRDefault="00650924" w:rsidP="005B7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458"/>
    <w:multiLevelType w:val="hybridMultilevel"/>
    <w:tmpl w:val="8D1C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2E25"/>
    <w:multiLevelType w:val="hybridMultilevel"/>
    <w:tmpl w:val="F2180466"/>
    <w:lvl w:ilvl="0" w:tplc="994EE376">
      <w:start w:val="1"/>
      <w:numFmt w:val="bullet"/>
      <w:lvlText w:val="-"/>
      <w:lvlJc w:val="left"/>
      <w:pPr>
        <w:ind w:left="720" w:hanging="360"/>
      </w:pPr>
      <w:rPr>
        <w:rFonts w:ascii="Calibri" w:eastAsiaTheme="minorHAnsi" w:hAnsi="Calibri" w:cstheme="minorBidi" w:hint="default"/>
      </w:rPr>
    </w:lvl>
    <w:lvl w:ilvl="1" w:tplc="3FC00DC2">
      <w:start w:val="1"/>
      <w:numFmt w:val="decimal"/>
      <w:lvlText w:val="%2)"/>
      <w:lvlJc w:val="left"/>
      <w:pPr>
        <w:ind w:left="1440" w:hanging="360"/>
      </w:pPr>
      <w:rPr>
        <w:rFonts w:asciiTheme="minorHAnsi" w:eastAsiaTheme="minorHAnsi" w:hAnsiTheme="minorHAnsi" w:cstheme="minorBidi"/>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6867"/>
    <w:multiLevelType w:val="multilevel"/>
    <w:tmpl w:val="E87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D30D9"/>
    <w:multiLevelType w:val="multilevel"/>
    <w:tmpl w:val="7CBC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452F1"/>
    <w:multiLevelType w:val="hybridMultilevel"/>
    <w:tmpl w:val="7F320668"/>
    <w:lvl w:ilvl="0" w:tplc="2A28B8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F5592"/>
    <w:multiLevelType w:val="hybridMultilevel"/>
    <w:tmpl w:val="43429B2A"/>
    <w:lvl w:ilvl="0" w:tplc="CBDAE65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36037"/>
    <w:multiLevelType w:val="multilevel"/>
    <w:tmpl w:val="C9A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D3B5C"/>
    <w:multiLevelType w:val="hybridMultilevel"/>
    <w:tmpl w:val="8C88CF08"/>
    <w:lvl w:ilvl="0" w:tplc="AD68ECF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85DC2"/>
    <w:multiLevelType w:val="hybridMultilevel"/>
    <w:tmpl w:val="0A641B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56566"/>
    <w:multiLevelType w:val="hybridMultilevel"/>
    <w:tmpl w:val="2FA0693E"/>
    <w:lvl w:ilvl="0" w:tplc="2A28B8F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1"/>
  </w:num>
  <w:num w:numId="6">
    <w:abstractNumId w:val="0"/>
  </w:num>
  <w:num w:numId="7">
    <w:abstractNumId w:val="2"/>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MacDisableGlyphATSUI" w:val="0"/>
  </w:docVars>
  <w:rsids>
    <w:rsidRoot w:val="00422EA2"/>
    <w:rsid w:val="00004C40"/>
    <w:rsid w:val="00010C6F"/>
    <w:rsid w:val="00011F5F"/>
    <w:rsid w:val="000576A2"/>
    <w:rsid w:val="00074357"/>
    <w:rsid w:val="00094524"/>
    <w:rsid w:val="00096E2D"/>
    <w:rsid w:val="00125AF1"/>
    <w:rsid w:val="001565EF"/>
    <w:rsid w:val="0016067A"/>
    <w:rsid w:val="001675F0"/>
    <w:rsid w:val="00194C98"/>
    <w:rsid w:val="001A1451"/>
    <w:rsid w:val="001D6AE5"/>
    <w:rsid w:val="001E0B5A"/>
    <w:rsid w:val="001F485B"/>
    <w:rsid w:val="00230144"/>
    <w:rsid w:val="00232663"/>
    <w:rsid w:val="002B5ACB"/>
    <w:rsid w:val="002C0786"/>
    <w:rsid w:val="003253F7"/>
    <w:rsid w:val="00364F9A"/>
    <w:rsid w:val="0036797A"/>
    <w:rsid w:val="00373190"/>
    <w:rsid w:val="00395D23"/>
    <w:rsid w:val="003B1962"/>
    <w:rsid w:val="00422EA2"/>
    <w:rsid w:val="004467C6"/>
    <w:rsid w:val="004574AB"/>
    <w:rsid w:val="00461807"/>
    <w:rsid w:val="004965EB"/>
    <w:rsid w:val="004B3733"/>
    <w:rsid w:val="004C5529"/>
    <w:rsid w:val="004E7970"/>
    <w:rsid w:val="00512334"/>
    <w:rsid w:val="00557A99"/>
    <w:rsid w:val="005847CC"/>
    <w:rsid w:val="00590D4F"/>
    <w:rsid w:val="005A3997"/>
    <w:rsid w:val="005A5DDB"/>
    <w:rsid w:val="005B7F00"/>
    <w:rsid w:val="006213C9"/>
    <w:rsid w:val="00645B44"/>
    <w:rsid w:val="00650924"/>
    <w:rsid w:val="006514C6"/>
    <w:rsid w:val="006559A7"/>
    <w:rsid w:val="006827EC"/>
    <w:rsid w:val="006A1109"/>
    <w:rsid w:val="006C15B2"/>
    <w:rsid w:val="00705453"/>
    <w:rsid w:val="00743A5F"/>
    <w:rsid w:val="0075025C"/>
    <w:rsid w:val="00793A01"/>
    <w:rsid w:val="007B40B7"/>
    <w:rsid w:val="007E3C14"/>
    <w:rsid w:val="008046E2"/>
    <w:rsid w:val="008065FA"/>
    <w:rsid w:val="00810065"/>
    <w:rsid w:val="00812484"/>
    <w:rsid w:val="00814B21"/>
    <w:rsid w:val="008471C7"/>
    <w:rsid w:val="008D737D"/>
    <w:rsid w:val="008F3D24"/>
    <w:rsid w:val="009131E7"/>
    <w:rsid w:val="00953E5D"/>
    <w:rsid w:val="009700F1"/>
    <w:rsid w:val="009764D9"/>
    <w:rsid w:val="009939C3"/>
    <w:rsid w:val="009A4696"/>
    <w:rsid w:val="009F13EB"/>
    <w:rsid w:val="009F7112"/>
    <w:rsid w:val="00A0037E"/>
    <w:rsid w:val="00A2570E"/>
    <w:rsid w:val="00A36BA1"/>
    <w:rsid w:val="00A42852"/>
    <w:rsid w:val="00AB5BF2"/>
    <w:rsid w:val="00B01A0A"/>
    <w:rsid w:val="00B15865"/>
    <w:rsid w:val="00B34530"/>
    <w:rsid w:val="00B403E1"/>
    <w:rsid w:val="00B45071"/>
    <w:rsid w:val="00B825D8"/>
    <w:rsid w:val="00B827FB"/>
    <w:rsid w:val="00BA0416"/>
    <w:rsid w:val="00BA22ED"/>
    <w:rsid w:val="00BA6791"/>
    <w:rsid w:val="00BC41C1"/>
    <w:rsid w:val="00BD5D67"/>
    <w:rsid w:val="00C005C5"/>
    <w:rsid w:val="00C24C31"/>
    <w:rsid w:val="00C265B8"/>
    <w:rsid w:val="00C50B49"/>
    <w:rsid w:val="00C57E24"/>
    <w:rsid w:val="00C711F7"/>
    <w:rsid w:val="00C84979"/>
    <w:rsid w:val="00CA2E8D"/>
    <w:rsid w:val="00CA46D4"/>
    <w:rsid w:val="00CB4639"/>
    <w:rsid w:val="00D04D24"/>
    <w:rsid w:val="00D1343E"/>
    <w:rsid w:val="00D21114"/>
    <w:rsid w:val="00D42010"/>
    <w:rsid w:val="00D46548"/>
    <w:rsid w:val="00D47784"/>
    <w:rsid w:val="00DD21DF"/>
    <w:rsid w:val="00DD2CFE"/>
    <w:rsid w:val="00DE7108"/>
    <w:rsid w:val="00E66981"/>
    <w:rsid w:val="00E87889"/>
    <w:rsid w:val="00EA7030"/>
    <w:rsid w:val="00EB6D45"/>
    <w:rsid w:val="00EE7AC3"/>
    <w:rsid w:val="00EF6A1D"/>
    <w:rsid w:val="00F15829"/>
    <w:rsid w:val="00F36346"/>
    <w:rsid w:val="00F60866"/>
    <w:rsid w:val="00F96EE3"/>
    <w:rsid w:val="00FA4883"/>
    <w:rsid w:val="00FE34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40"/>
  </w:style>
  <w:style w:type="paragraph" w:styleId="Heading1">
    <w:name w:val="heading 1"/>
    <w:basedOn w:val="Normal"/>
    <w:link w:val="Heading1Char"/>
    <w:uiPriority w:val="9"/>
    <w:qFormat/>
    <w:rsid w:val="00F96E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EA2"/>
    <w:pPr>
      <w:spacing w:before="100" w:beforeAutospacing="1" w:after="100" w:afterAutospacing="1"/>
    </w:pPr>
    <w:rPr>
      <w:rFonts w:ascii="Times New Roman" w:eastAsia="Times New Roman" w:hAnsi="Times New Roman" w:cs="Times New Roman"/>
      <w:lang w:val="fr-FR" w:eastAsia="fr-FR"/>
    </w:rPr>
  </w:style>
  <w:style w:type="paragraph" w:styleId="NoSpacing">
    <w:name w:val="No Spacing"/>
    <w:uiPriority w:val="1"/>
    <w:qFormat/>
    <w:rsid w:val="00422EA2"/>
  </w:style>
  <w:style w:type="character" w:styleId="Hyperlink">
    <w:name w:val="Hyperlink"/>
    <w:basedOn w:val="DefaultParagraphFont"/>
    <w:uiPriority w:val="99"/>
    <w:unhideWhenUsed/>
    <w:rsid w:val="00422EA2"/>
    <w:rPr>
      <w:color w:val="0000FF"/>
      <w:u w:val="single"/>
    </w:rPr>
  </w:style>
  <w:style w:type="character" w:customStyle="1" w:styleId="apple-converted-space">
    <w:name w:val="apple-converted-space"/>
    <w:basedOn w:val="DefaultParagraphFont"/>
    <w:rsid w:val="00422EA2"/>
  </w:style>
  <w:style w:type="character" w:styleId="Emphasis">
    <w:name w:val="Emphasis"/>
    <w:basedOn w:val="DefaultParagraphFont"/>
    <w:uiPriority w:val="20"/>
    <w:qFormat/>
    <w:rsid w:val="00422EA2"/>
    <w:rPr>
      <w:i/>
      <w:iCs/>
    </w:rPr>
  </w:style>
  <w:style w:type="paragraph" w:styleId="ListParagraph">
    <w:name w:val="List Paragraph"/>
    <w:basedOn w:val="Normal"/>
    <w:uiPriority w:val="34"/>
    <w:qFormat/>
    <w:rsid w:val="00422EA2"/>
    <w:pPr>
      <w:ind w:left="720"/>
      <w:contextualSpacing/>
    </w:pPr>
  </w:style>
  <w:style w:type="paragraph" w:styleId="Header">
    <w:name w:val="header"/>
    <w:basedOn w:val="Normal"/>
    <w:link w:val="HeaderChar"/>
    <w:uiPriority w:val="99"/>
    <w:unhideWhenUsed/>
    <w:rsid w:val="005B7F00"/>
    <w:pPr>
      <w:tabs>
        <w:tab w:val="center" w:pos="4320"/>
        <w:tab w:val="right" w:pos="8640"/>
      </w:tabs>
    </w:pPr>
  </w:style>
  <w:style w:type="character" w:customStyle="1" w:styleId="HeaderChar">
    <w:name w:val="Header Char"/>
    <w:basedOn w:val="DefaultParagraphFont"/>
    <w:link w:val="Header"/>
    <w:uiPriority w:val="99"/>
    <w:rsid w:val="005B7F00"/>
  </w:style>
  <w:style w:type="paragraph" w:styleId="Footer">
    <w:name w:val="footer"/>
    <w:basedOn w:val="Normal"/>
    <w:link w:val="FooterChar"/>
    <w:uiPriority w:val="99"/>
    <w:unhideWhenUsed/>
    <w:rsid w:val="005B7F00"/>
    <w:pPr>
      <w:tabs>
        <w:tab w:val="center" w:pos="4320"/>
        <w:tab w:val="right" w:pos="8640"/>
      </w:tabs>
    </w:pPr>
  </w:style>
  <w:style w:type="character" w:customStyle="1" w:styleId="FooterChar">
    <w:name w:val="Footer Char"/>
    <w:basedOn w:val="DefaultParagraphFont"/>
    <w:link w:val="Footer"/>
    <w:uiPriority w:val="99"/>
    <w:rsid w:val="005B7F00"/>
  </w:style>
  <w:style w:type="table" w:styleId="TableGrid">
    <w:name w:val="Table Grid"/>
    <w:basedOn w:val="TableNormal"/>
    <w:uiPriority w:val="59"/>
    <w:rsid w:val="00E66981"/>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953E5D"/>
    <w:rPr>
      <w:b/>
      <w:bCs/>
      <w:i/>
      <w:iCs/>
      <w:color w:val="4F81BD" w:themeColor="accent1"/>
    </w:rPr>
  </w:style>
  <w:style w:type="character" w:styleId="Strong">
    <w:name w:val="Strong"/>
    <w:basedOn w:val="DefaultParagraphFont"/>
    <w:uiPriority w:val="22"/>
    <w:qFormat/>
    <w:rsid w:val="00953E5D"/>
    <w:rPr>
      <w:b/>
      <w:bCs/>
    </w:rPr>
  </w:style>
  <w:style w:type="paragraph" w:customStyle="1" w:styleId="spip">
    <w:name w:val="spip"/>
    <w:basedOn w:val="Normal"/>
    <w:rsid w:val="005A399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96EE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E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EA2"/>
    <w:pPr>
      <w:spacing w:before="100" w:beforeAutospacing="1" w:after="100" w:afterAutospacing="1"/>
    </w:pPr>
    <w:rPr>
      <w:rFonts w:ascii="Times New Roman" w:eastAsia="Times New Roman" w:hAnsi="Times New Roman" w:cs="Times New Roman"/>
      <w:lang w:val="fr-FR" w:eastAsia="fr-FR"/>
    </w:rPr>
  </w:style>
  <w:style w:type="paragraph" w:styleId="NoSpacing">
    <w:name w:val="No Spacing"/>
    <w:uiPriority w:val="1"/>
    <w:qFormat/>
    <w:rsid w:val="00422EA2"/>
  </w:style>
  <w:style w:type="character" w:styleId="Hyperlink">
    <w:name w:val="Hyperlink"/>
    <w:basedOn w:val="DefaultParagraphFont"/>
    <w:uiPriority w:val="99"/>
    <w:unhideWhenUsed/>
    <w:rsid w:val="00422EA2"/>
    <w:rPr>
      <w:color w:val="0000FF"/>
      <w:u w:val="single"/>
    </w:rPr>
  </w:style>
  <w:style w:type="character" w:customStyle="1" w:styleId="apple-converted-space">
    <w:name w:val="apple-converted-space"/>
    <w:basedOn w:val="DefaultParagraphFont"/>
    <w:rsid w:val="00422EA2"/>
  </w:style>
  <w:style w:type="character" w:styleId="Emphasis">
    <w:name w:val="Emphasis"/>
    <w:basedOn w:val="DefaultParagraphFont"/>
    <w:uiPriority w:val="20"/>
    <w:qFormat/>
    <w:rsid w:val="00422EA2"/>
    <w:rPr>
      <w:i/>
      <w:iCs/>
    </w:rPr>
  </w:style>
  <w:style w:type="paragraph" w:styleId="ListParagraph">
    <w:name w:val="List Paragraph"/>
    <w:basedOn w:val="Normal"/>
    <w:uiPriority w:val="34"/>
    <w:qFormat/>
    <w:rsid w:val="00422EA2"/>
    <w:pPr>
      <w:ind w:left="720"/>
      <w:contextualSpacing/>
    </w:pPr>
  </w:style>
  <w:style w:type="paragraph" w:styleId="Header">
    <w:name w:val="header"/>
    <w:basedOn w:val="Normal"/>
    <w:link w:val="HeaderChar"/>
    <w:uiPriority w:val="99"/>
    <w:unhideWhenUsed/>
    <w:rsid w:val="005B7F00"/>
    <w:pPr>
      <w:tabs>
        <w:tab w:val="center" w:pos="4320"/>
        <w:tab w:val="right" w:pos="8640"/>
      </w:tabs>
    </w:pPr>
  </w:style>
  <w:style w:type="character" w:customStyle="1" w:styleId="HeaderChar">
    <w:name w:val="Header Char"/>
    <w:basedOn w:val="DefaultParagraphFont"/>
    <w:link w:val="Header"/>
    <w:uiPriority w:val="99"/>
    <w:rsid w:val="005B7F00"/>
  </w:style>
  <w:style w:type="paragraph" w:styleId="Footer">
    <w:name w:val="footer"/>
    <w:basedOn w:val="Normal"/>
    <w:link w:val="FooterChar"/>
    <w:uiPriority w:val="99"/>
    <w:unhideWhenUsed/>
    <w:rsid w:val="005B7F00"/>
    <w:pPr>
      <w:tabs>
        <w:tab w:val="center" w:pos="4320"/>
        <w:tab w:val="right" w:pos="8640"/>
      </w:tabs>
    </w:pPr>
  </w:style>
  <w:style w:type="character" w:customStyle="1" w:styleId="FooterChar">
    <w:name w:val="Footer Char"/>
    <w:basedOn w:val="DefaultParagraphFont"/>
    <w:link w:val="Footer"/>
    <w:uiPriority w:val="99"/>
    <w:rsid w:val="005B7F00"/>
  </w:style>
  <w:style w:type="table" w:styleId="TableGrid">
    <w:name w:val="Table Grid"/>
    <w:basedOn w:val="TableNormal"/>
    <w:uiPriority w:val="59"/>
    <w:rsid w:val="00E66981"/>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953E5D"/>
    <w:rPr>
      <w:b/>
      <w:bCs/>
      <w:i/>
      <w:iCs/>
      <w:color w:val="4F81BD" w:themeColor="accent1"/>
    </w:rPr>
  </w:style>
  <w:style w:type="character" w:styleId="Strong">
    <w:name w:val="Strong"/>
    <w:basedOn w:val="DefaultParagraphFont"/>
    <w:uiPriority w:val="22"/>
    <w:qFormat/>
    <w:rsid w:val="00953E5D"/>
    <w:rPr>
      <w:b/>
      <w:bCs/>
    </w:rPr>
  </w:style>
  <w:style w:type="paragraph" w:customStyle="1" w:styleId="spip">
    <w:name w:val="spip"/>
    <w:basedOn w:val="Normal"/>
    <w:rsid w:val="005A399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96EE3"/>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28188847">
      <w:bodyDiv w:val="1"/>
      <w:marLeft w:val="0"/>
      <w:marRight w:val="0"/>
      <w:marTop w:val="0"/>
      <w:marBottom w:val="0"/>
      <w:divBdr>
        <w:top w:val="none" w:sz="0" w:space="0" w:color="auto"/>
        <w:left w:val="none" w:sz="0" w:space="0" w:color="auto"/>
        <w:bottom w:val="none" w:sz="0" w:space="0" w:color="auto"/>
        <w:right w:val="none" w:sz="0" w:space="0" w:color="auto"/>
      </w:divBdr>
    </w:div>
    <w:div w:id="47656820">
      <w:bodyDiv w:val="1"/>
      <w:marLeft w:val="0"/>
      <w:marRight w:val="0"/>
      <w:marTop w:val="0"/>
      <w:marBottom w:val="0"/>
      <w:divBdr>
        <w:top w:val="none" w:sz="0" w:space="0" w:color="auto"/>
        <w:left w:val="none" w:sz="0" w:space="0" w:color="auto"/>
        <w:bottom w:val="none" w:sz="0" w:space="0" w:color="auto"/>
        <w:right w:val="none" w:sz="0" w:space="0" w:color="auto"/>
      </w:divBdr>
    </w:div>
    <w:div w:id="122886561">
      <w:bodyDiv w:val="1"/>
      <w:marLeft w:val="0"/>
      <w:marRight w:val="0"/>
      <w:marTop w:val="0"/>
      <w:marBottom w:val="0"/>
      <w:divBdr>
        <w:top w:val="none" w:sz="0" w:space="0" w:color="auto"/>
        <w:left w:val="none" w:sz="0" w:space="0" w:color="auto"/>
        <w:bottom w:val="none" w:sz="0" w:space="0" w:color="auto"/>
        <w:right w:val="none" w:sz="0" w:space="0" w:color="auto"/>
      </w:divBdr>
    </w:div>
    <w:div w:id="281303755">
      <w:bodyDiv w:val="1"/>
      <w:marLeft w:val="0"/>
      <w:marRight w:val="0"/>
      <w:marTop w:val="0"/>
      <w:marBottom w:val="0"/>
      <w:divBdr>
        <w:top w:val="none" w:sz="0" w:space="0" w:color="auto"/>
        <w:left w:val="none" w:sz="0" w:space="0" w:color="auto"/>
        <w:bottom w:val="none" w:sz="0" w:space="0" w:color="auto"/>
        <w:right w:val="none" w:sz="0" w:space="0" w:color="auto"/>
      </w:divBdr>
    </w:div>
    <w:div w:id="402801103">
      <w:bodyDiv w:val="1"/>
      <w:marLeft w:val="0"/>
      <w:marRight w:val="0"/>
      <w:marTop w:val="0"/>
      <w:marBottom w:val="0"/>
      <w:divBdr>
        <w:top w:val="none" w:sz="0" w:space="0" w:color="auto"/>
        <w:left w:val="none" w:sz="0" w:space="0" w:color="auto"/>
        <w:bottom w:val="none" w:sz="0" w:space="0" w:color="auto"/>
        <w:right w:val="none" w:sz="0" w:space="0" w:color="auto"/>
      </w:divBdr>
    </w:div>
    <w:div w:id="462580706">
      <w:bodyDiv w:val="1"/>
      <w:marLeft w:val="0"/>
      <w:marRight w:val="0"/>
      <w:marTop w:val="0"/>
      <w:marBottom w:val="0"/>
      <w:divBdr>
        <w:top w:val="none" w:sz="0" w:space="0" w:color="auto"/>
        <w:left w:val="none" w:sz="0" w:space="0" w:color="auto"/>
        <w:bottom w:val="none" w:sz="0" w:space="0" w:color="auto"/>
        <w:right w:val="none" w:sz="0" w:space="0" w:color="auto"/>
      </w:divBdr>
    </w:div>
    <w:div w:id="515651899">
      <w:bodyDiv w:val="1"/>
      <w:marLeft w:val="0"/>
      <w:marRight w:val="0"/>
      <w:marTop w:val="0"/>
      <w:marBottom w:val="0"/>
      <w:divBdr>
        <w:top w:val="none" w:sz="0" w:space="0" w:color="auto"/>
        <w:left w:val="none" w:sz="0" w:space="0" w:color="auto"/>
        <w:bottom w:val="none" w:sz="0" w:space="0" w:color="auto"/>
        <w:right w:val="none" w:sz="0" w:space="0" w:color="auto"/>
      </w:divBdr>
    </w:div>
    <w:div w:id="631903619">
      <w:bodyDiv w:val="1"/>
      <w:marLeft w:val="0"/>
      <w:marRight w:val="0"/>
      <w:marTop w:val="0"/>
      <w:marBottom w:val="0"/>
      <w:divBdr>
        <w:top w:val="none" w:sz="0" w:space="0" w:color="auto"/>
        <w:left w:val="none" w:sz="0" w:space="0" w:color="auto"/>
        <w:bottom w:val="none" w:sz="0" w:space="0" w:color="auto"/>
        <w:right w:val="none" w:sz="0" w:space="0" w:color="auto"/>
      </w:divBdr>
    </w:div>
    <w:div w:id="650600263">
      <w:bodyDiv w:val="1"/>
      <w:marLeft w:val="0"/>
      <w:marRight w:val="0"/>
      <w:marTop w:val="0"/>
      <w:marBottom w:val="0"/>
      <w:divBdr>
        <w:top w:val="none" w:sz="0" w:space="0" w:color="auto"/>
        <w:left w:val="none" w:sz="0" w:space="0" w:color="auto"/>
        <w:bottom w:val="none" w:sz="0" w:space="0" w:color="auto"/>
        <w:right w:val="none" w:sz="0" w:space="0" w:color="auto"/>
      </w:divBdr>
    </w:div>
    <w:div w:id="657224001">
      <w:bodyDiv w:val="1"/>
      <w:marLeft w:val="0"/>
      <w:marRight w:val="0"/>
      <w:marTop w:val="0"/>
      <w:marBottom w:val="0"/>
      <w:divBdr>
        <w:top w:val="none" w:sz="0" w:space="0" w:color="auto"/>
        <w:left w:val="none" w:sz="0" w:space="0" w:color="auto"/>
        <w:bottom w:val="none" w:sz="0" w:space="0" w:color="auto"/>
        <w:right w:val="none" w:sz="0" w:space="0" w:color="auto"/>
      </w:divBdr>
    </w:div>
    <w:div w:id="1985163791">
      <w:bodyDiv w:val="1"/>
      <w:marLeft w:val="0"/>
      <w:marRight w:val="0"/>
      <w:marTop w:val="0"/>
      <w:marBottom w:val="0"/>
      <w:divBdr>
        <w:top w:val="none" w:sz="0" w:space="0" w:color="auto"/>
        <w:left w:val="none" w:sz="0" w:space="0" w:color="auto"/>
        <w:bottom w:val="none" w:sz="0" w:space="0" w:color="auto"/>
        <w:right w:val="none" w:sz="0" w:space="0" w:color="auto"/>
      </w:divBdr>
    </w:div>
    <w:div w:id="1989282341">
      <w:bodyDiv w:val="1"/>
      <w:marLeft w:val="0"/>
      <w:marRight w:val="0"/>
      <w:marTop w:val="0"/>
      <w:marBottom w:val="0"/>
      <w:divBdr>
        <w:top w:val="none" w:sz="0" w:space="0" w:color="auto"/>
        <w:left w:val="none" w:sz="0" w:space="0" w:color="auto"/>
        <w:bottom w:val="none" w:sz="0" w:space="0" w:color="auto"/>
        <w:right w:val="none" w:sz="0" w:space="0" w:color="auto"/>
      </w:divBdr>
    </w:div>
    <w:div w:id="2017422698">
      <w:bodyDiv w:val="1"/>
      <w:marLeft w:val="0"/>
      <w:marRight w:val="0"/>
      <w:marTop w:val="0"/>
      <w:marBottom w:val="0"/>
      <w:divBdr>
        <w:top w:val="none" w:sz="0" w:space="0" w:color="auto"/>
        <w:left w:val="none" w:sz="0" w:space="0" w:color="auto"/>
        <w:bottom w:val="none" w:sz="0" w:space="0" w:color="auto"/>
        <w:right w:val="none" w:sz="0" w:space="0" w:color="auto"/>
      </w:divBdr>
    </w:div>
    <w:div w:id="2067140050">
      <w:bodyDiv w:val="1"/>
      <w:marLeft w:val="0"/>
      <w:marRight w:val="0"/>
      <w:marTop w:val="0"/>
      <w:marBottom w:val="0"/>
      <w:divBdr>
        <w:top w:val="none" w:sz="0" w:space="0" w:color="auto"/>
        <w:left w:val="none" w:sz="0" w:space="0" w:color="auto"/>
        <w:bottom w:val="none" w:sz="0" w:space="0" w:color="auto"/>
        <w:right w:val="none" w:sz="0" w:space="0" w:color="auto"/>
      </w:divBdr>
    </w:div>
    <w:div w:id="2126728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1B00-0290-4EA1-8EE4-CA6D6C85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2802</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Wright</dc:creator>
  <cp:keywords/>
  <dc:description/>
  <cp:lastModifiedBy>Olivier Wright</cp:lastModifiedBy>
  <cp:revision>81</cp:revision>
  <dcterms:created xsi:type="dcterms:W3CDTF">2013-11-13T18:18:00Z</dcterms:created>
  <dcterms:modified xsi:type="dcterms:W3CDTF">2013-11-19T11:44:00Z</dcterms:modified>
</cp:coreProperties>
</file>